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34179" w14:textId="77777777" w:rsidR="005640F3" w:rsidRDefault="005640F3" w:rsidP="00677FAA">
      <w:pPr>
        <w:pStyle w:val="berschrift1"/>
        <w:keepNext w:val="0"/>
        <w:widowControl w:val="0"/>
        <w:numPr>
          <w:ilvl w:val="0"/>
          <w:numId w:val="11"/>
        </w:numPr>
        <w:tabs>
          <w:tab w:val="clear" w:pos="992"/>
          <w:tab w:val="left" w:pos="426"/>
        </w:tabs>
        <w:spacing w:before="240"/>
        <w:jc w:val="left"/>
        <w:rPr>
          <w:rFonts w:ascii="Verdana" w:hAnsi="Verdana"/>
          <w:u w:val="single"/>
          <w:lang w:val="de-AT"/>
        </w:rPr>
      </w:pPr>
      <w:r w:rsidRPr="004F1305">
        <w:rPr>
          <w:rFonts w:ascii="Verdana" w:hAnsi="Verdana"/>
          <w:u w:val="single"/>
          <w:lang w:val="de-AT"/>
        </w:rPr>
        <w:t>ZWECK</w:t>
      </w:r>
    </w:p>
    <w:p w14:paraId="06BEA93C" w14:textId="2B5D9D92" w:rsidR="00EA4B83" w:rsidRPr="00F520A7" w:rsidRDefault="00EA4B83" w:rsidP="00677FAA">
      <w:pPr>
        <w:keepNext w:val="0"/>
        <w:widowControl w:val="0"/>
        <w:rPr>
          <w:rFonts w:cs="Arial"/>
          <w:lang w:val="de-AT"/>
        </w:rPr>
      </w:pPr>
      <w:r w:rsidRPr="009B0B1D">
        <w:rPr>
          <w:rFonts w:cs="Arial"/>
          <w:lang w:val="de-AT"/>
        </w:rPr>
        <w:t xml:space="preserve">Wir kennzeichnen unsere Produkte vom Wareneingang bis zum Versand, um eine </w:t>
      </w:r>
      <w:r w:rsidRPr="004F1305">
        <w:rPr>
          <w:rFonts w:cs="Arial"/>
          <w:lang w:val="de-AT"/>
        </w:rPr>
        <w:t>Identifikation der Produkte sowie das Erkennen des Produktstatus zu ermöglichen. Wo es gefordert ist</w:t>
      </w:r>
      <w:r w:rsidR="001516C1">
        <w:rPr>
          <w:rFonts w:cs="Arial"/>
          <w:lang w:val="de-AT"/>
        </w:rPr>
        <w:t>,</w:t>
      </w:r>
      <w:r w:rsidRPr="004F1305">
        <w:rPr>
          <w:rFonts w:cs="Arial"/>
          <w:lang w:val="de-AT"/>
        </w:rPr>
        <w:t xml:space="preserve"> wird zur Nachverfolgung der eingesetzten Produkte der komplette Produktionsablauf protokolliert.</w:t>
      </w:r>
    </w:p>
    <w:p w14:paraId="5B6F1C6B" w14:textId="77777777" w:rsidR="005640F3" w:rsidRPr="00D84279" w:rsidRDefault="005640F3" w:rsidP="00677FAA">
      <w:pPr>
        <w:pStyle w:val="berschrift1"/>
        <w:keepNext w:val="0"/>
        <w:widowControl w:val="0"/>
        <w:tabs>
          <w:tab w:val="clear" w:pos="992"/>
          <w:tab w:val="left" w:pos="426"/>
        </w:tabs>
        <w:spacing w:before="240"/>
        <w:jc w:val="left"/>
        <w:rPr>
          <w:rFonts w:ascii="Verdana" w:hAnsi="Verdana"/>
          <w:u w:val="single"/>
          <w:lang w:val="de-AT"/>
        </w:rPr>
      </w:pPr>
      <w:r w:rsidRPr="00D84279">
        <w:rPr>
          <w:rFonts w:ascii="Verdana" w:hAnsi="Verdana"/>
          <w:u w:val="single"/>
          <w:lang w:val="de-AT"/>
        </w:rPr>
        <w:t>Geltungbereich</w:t>
      </w:r>
    </w:p>
    <w:p w14:paraId="50A210DF" w14:textId="77777777" w:rsidR="005640F3" w:rsidRPr="00D84279" w:rsidRDefault="00EA4B83" w:rsidP="00677FAA">
      <w:pPr>
        <w:keepNext w:val="0"/>
        <w:widowControl w:val="0"/>
        <w:rPr>
          <w:lang w:val="de-AT"/>
        </w:rPr>
      </w:pPr>
      <w:r w:rsidRPr="009B0B1D">
        <w:rPr>
          <w:rFonts w:cs="Arial"/>
          <w:lang w:val="de-AT"/>
        </w:rPr>
        <w:t xml:space="preserve">Die gesamte </w:t>
      </w:r>
      <w:r>
        <w:rPr>
          <w:rFonts w:cs="Arial"/>
          <w:lang w:val="de-AT"/>
        </w:rPr>
        <w:t xml:space="preserve">Produktion der </w:t>
      </w:r>
      <w:r w:rsidR="001516C1">
        <w:rPr>
          <w:rFonts w:cs="Arial"/>
          <w:b/>
          <w:lang w:val="de-AT"/>
        </w:rPr>
        <w:t>G</w:t>
      </w:r>
      <w:r w:rsidRPr="00ED3AEC">
        <w:rPr>
          <w:rFonts w:cs="Arial"/>
          <w:b/>
          <w:lang w:val="de-AT"/>
        </w:rPr>
        <w:t xml:space="preserve">ruppe </w:t>
      </w:r>
      <w:r w:rsidR="001516C1">
        <w:rPr>
          <w:rFonts w:cs="Arial"/>
          <w:b/>
          <w:lang w:val="de-AT"/>
        </w:rPr>
        <w:t>XXX.</w:t>
      </w:r>
    </w:p>
    <w:p w14:paraId="746E2E06" w14:textId="77777777" w:rsidR="005640F3" w:rsidRPr="00D84279" w:rsidRDefault="005640F3" w:rsidP="00677FAA">
      <w:pPr>
        <w:pStyle w:val="berschrift1"/>
        <w:keepNext w:val="0"/>
        <w:widowControl w:val="0"/>
        <w:tabs>
          <w:tab w:val="clear" w:pos="992"/>
          <w:tab w:val="left" w:pos="426"/>
        </w:tabs>
        <w:spacing w:before="240"/>
        <w:jc w:val="left"/>
        <w:rPr>
          <w:rFonts w:ascii="Verdana" w:hAnsi="Verdana"/>
          <w:u w:val="single"/>
          <w:lang w:val="de-AT"/>
        </w:rPr>
      </w:pPr>
      <w:r w:rsidRPr="00D84279">
        <w:rPr>
          <w:rFonts w:ascii="Verdana" w:hAnsi="Verdana"/>
          <w:u w:val="single"/>
          <w:lang w:val="de-AT"/>
        </w:rPr>
        <w:t>BEGRIFFE</w:t>
      </w:r>
    </w:p>
    <w:p w14:paraId="41E8956A" w14:textId="77777777" w:rsidR="005640F3" w:rsidRPr="00D84279" w:rsidRDefault="005640F3" w:rsidP="00677FAA">
      <w:pPr>
        <w:keepNext w:val="0"/>
        <w:widowControl w:val="0"/>
        <w:rPr>
          <w:lang w:val="de-AT"/>
        </w:rPr>
      </w:pPr>
      <w:r w:rsidRPr="00D84279">
        <w:rPr>
          <w:lang w:val="de-AT"/>
        </w:rPr>
        <w:t>(Nicht belegt)</w:t>
      </w:r>
    </w:p>
    <w:p w14:paraId="12B8D974" w14:textId="77777777" w:rsidR="005640F3" w:rsidRDefault="005640F3" w:rsidP="00677FAA">
      <w:pPr>
        <w:pStyle w:val="berschrift1"/>
        <w:keepNext w:val="0"/>
        <w:widowControl w:val="0"/>
        <w:tabs>
          <w:tab w:val="clear" w:pos="992"/>
          <w:tab w:val="left" w:pos="426"/>
        </w:tabs>
        <w:spacing w:before="240"/>
        <w:jc w:val="left"/>
        <w:rPr>
          <w:rFonts w:ascii="Verdana" w:hAnsi="Verdana"/>
          <w:u w:val="single"/>
          <w:lang w:val="de-AT"/>
        </w:rPr>
      </w:pPr>
      <w:r w:rsidRPr="00D84279">
        <w:rPr>
          <w:rFonts w:ascii="Verdana" w:hAnsi="Verdana"/>
          <w:u w:val="single"/>
          <w:lang w:val="de-AT"/>
        </w:rPr>
        <w:t>Ablauf</w:t>
      </w:r>
    </w:p>
    <w:p w14:paraId="587AF7BA" w14:textId="6E11FF49" w:rsidR="005B3823" w:rsidRPr="009B0B1D" w:rsidRDefault="005B3823" w:rsidP="00677FAA">
      <w:pPr>
        <w:keepNext w:val="0"/>
        <w:widowControl w:val="0"/>
        <w:rPr>
          <w:rFonts w:eastAsiaTheme="minorHAnsi" w:cs="Arial"/>
          <w:color w:val="000000"/>
          <w:szCs w:val="22"/>
          <w:lang w:val="de-AT" w:eastAsia="en-US"/>
        </w:rPr>
      </w:pPr>
      <w:r>
        <w:rPr>
          <w:rFonts w:eastAsiaTheme="minorHAnsi" w:cs="Arial"/>
          <w:color w:val="000000"/>
          <w:szCs w:val="22"/>
          <w:lang w:val="de-AT" w:eastAsia="en-US"/>
        </w:rPr>
        <w:t>Alle zugelieferten Teile</w:t>
      </w:r>
      <w:r w:rsidRPr="009B0B1D">
        <w:rPr>
          <w:rFonts w:eastAsiaTheme="minorHAnsi" w:cs="Arial"/>
          <w:color w:val="000000"/>
          <w:szCs w:val="22"/>
          <w:lang w:val="de-AT" w:eastAsia="en-US"/>
        </w:rPr>
        <w:t xml:space="preserve"> </w:t>
      </w:r>
      <w:r>
        <w:rPr>
          <w:rFonts w:eastAsiaTheme="minorHAnsi" w:cs="Arial"/>
          <w:color w:val="000000"/>
          <w:szCs w:val="22"/>
          <w:lang w:val="de-AT" w:eastAsia="en-US"/>
        </w:rPr>
        <w:t xml:space="preserve">werden </w:t>
      </w:r>
      <w:r w:rsidRPr="009B0B1D">
        <w:rPr>
          <w:rFonts w:eastAsiaTheme="minorHAnsi" w:cs="Arial"/>
          <w:color w:val="000000"/>
          <w:szCs w:val="22"/>
          <w:lang w:val="de-AT" w:eastAsia="en-US"/>
        </w:rPr>
        <w:t>nach der Eingangskon</w:t>
      </w:r>
      <w:r>
        <w:rPr>
          <w:rFonts w:eastAsiaTheme="minorHAnsi" w:cs="Arial"/>
          <w:color w:val="000000"/>
          <w:szCs w:val="22"/>
          <w:lang w:val="de-AT" w:eastAsia="en-US"/>
        </w:rPr>
        <w:t xml:space="preserve">trolle über </w:t>
      </w:r>
      <w:r>
        <w:rPr>
          <w:lang w:val="de-AT"/>
        </w:rPr>
        <w:t>den Lieferschein den Aufträgen bzw. Kommissionsnummern zugeordnet.</w:t>
      </w:r>
      <w:r>
        <w:rPr>
          <w:rFonts w:eastAsiaTheme="minorHAnsi" w:cs="Arial"/>
          <w:color w:val="000000"/>
          <w:szCs w:val="22"/>
          <w:lang w:val="de-AT" w:eastAsia="en-US"/>
        </w:rPr>
        <w:t xml:space="preserve"> Die Lagermitarbeiter kleben </w:t>
      </w:r>
      <w:r w:rsidR="001516C1">
        <w:rPr>
          <w:rFonts w:eastAsiaTheme="minorHAnsi" w:cs="Arial"/>
          <w:color w:val="000000"/>
          <w:szCs w:val="22"/>
          <w:lang w:val="de-AT" w:eastAsia="en-US"/>
        </w:rPr>
        <w:t>Artikeletiketten</w:t>
      </w:r>
      <w:r w:rsidRPr="009B0B1D">
        <w:rPr>
          <w:rFonts w:eastAsiaTheme="minorHAnsi" w:cs="Arial"/>
          <w:color w:val="000000"/>
          <w:szCs w:val="22"/>
          <w:lang w:val="de-AT" w:eastAsia="en-US"/>
        </w:rPr>
        <w:t xml:space="preserve"> auf die </w:t>
      </w:r>
      <w:r>
        <w:rPr>
          <w:rFonts w:eastAsiaTheme="minorHAnsi" w:cs="Arial"/>
          <w:color w:val="000000"/>
          <w:szCs w:val="22"/>
          <w:lang w:val="de-AT" w:eastAsia="en-US"/>
        </w:rPr>
        <w:t xml:space="preserve">übernommenen </w:t>
      </w:r>
      <w:r w:rsidRPr="009B0B1D">
        <w:rPr>
          <w:rFonts w:eastAsiaTheme="minorHAnsi" w:cs="Arial"/>
          <w:color w:val="000000"/>
          <w:szCs w:val="22"/>
          <w:lang w:val="de-AT" w:eastAsia="en-US"/>
        </w:rPr>
        <w:t>Kartons der zugelieferten Teile.</w:t>
      </w:r>
    </w:p>
    <w:p w14:paraId="007E8A71" w14:textId="0B298946" w:rsidR="005B3823" w:rsidRPr="009B0B1D" w:rsidRDefault="005B3823" w:rsidP="00677FAA">
      <w:pPr>
        <w:keepNext w:val="0"/>
        <w:widowControl w:val="0"/>
        <w:rPr>
          <w:rFonts w:eastAsiaTheme="minorHAnsi" w:cs="Arial"/>
          <w:color w:val="000000"/>
          <w:szCs w:val="22"/>
          <w:lang w:val="de-AT" w:eastAsia="en-US"/>
        </w:rPr>
      </w:pPr>
    </w:p>
    <w:p w14:paraId="1191CBCC" w14:textId="437B8F73" w:rsidR="005B3823" w:rsidRDefault="005B3823" w:rsidP="00677FAA">
      <w:pPr>
        <w:keepNext w:val="0"/>
        <w:widowControl w:val="0"/>
        <w:rPr>
          <w:rFonts w:eastAsiaTheme="minorHAnsi" w:cs="Arial"/>
          <w:color w:val="000000"/>
          <w:szCs w:val="22"/>
          <w:lang w:val="de-AT" w:eastAsia="en-US"/>
        </w:rPr>
      </w:pPr>
      <w:r>
        <w:rPr>
          <w:rFonts w:eastAsiaTheme="minorHAnsi" w:cs="Arial"/>
          <w:color w:val="000000"/>
          <w:szCs w:val="22"/>
          <w:lang w:val="de-AT" w:eastAsia="en-US"/>
        </w:rPr>
        <w:t>Die</w:t>
      </w:r>
      <w:r w:rsidRPr="009B0B1D">
        <w:rPr>
          <w:rFonts w:eastAsiaTheme="minorHAnsi" w:cs="Arial"/>
          <w:color w:val="000000"/>
          <w:szCs w:val="22"/>
          <w:lang w:val="de-AT" w:eastAsia="en-US"/>
        </w:rPr>
        <w:t xml:space="preserve"> Auftragsmappe bleibt während des gesamten Fertigungs- und Verpackungsprozesses bis zur Auslieferung an den Kunden bei der Ware.</w:t>
      </w:r>
      <w:r>
        <w:rPr>
          <w:rFonts w:eastAsiaTheme="minorHAnsi" w:cs="Arial"/>
          <w:color w:val="000000"/>
          <w:szCs w:val="22"/>
          <w:lang w:val="de-AT" w:eastAsia="en-US"/>
        </w:rPr>
        <w:t xml:space="preserve"> In der Mappe sind Artikeletiketten für die Produktion.</w:t>
      </w:r>
    </w:p>
    <w:p w14:paraId="2144142C" w14:textId="16E4F161" w:rsidR="005B3823" w:rsidRDefault="007227B7" w:rsidP="00677FAA">
      <w:pPr>
        <w:keepNext w:val="0"/>
        <w:widowControl w:val="0"/>
        <w:rPr>
          <w:rFonts w:eastAsiaTheme="minorHAnsi" w:cs="Arial"/>
          <w:color w:val="000000"/>
          <w:szCs w:val="22"/>
          <w:lang w:val="de-AT" w:eastAsia="en-US"/>
        </w:rPr>
      </w:pPr>
      <w:r>
        <w:rPr>
          <w:rFonts w:eastAsiaTheme="minorHAnsi" w:cs="Arial"/>
          <w:color w:val="000000"/>
          <w:szCs w:val="22"/>
          <w:lang w:val="de-AT" w:eastAsia="en-US"/>
        </w:rPr>
        <w:t>Auf den Artikeletiketten sind zur internen Rückverfolgung entweder die Produktionsauftrags- oder die Auftragsbestätigungsnummer angedruckt.</w:t>
      </w:r>
    </w:p>
    <w:p w14:paraId="4BC6B0C4" w14:textId="2124ED76" w:rsidR="007227B7" w:rsidRDefault="007227B7" w:rsidP="00677FAA">
      <w:pPr>
        <w:keepNext w:val="0"/>
        <w:widowControl w:val="0"/>
        <w:rPr>
          <w:rFonts w:eastAsiaTheme="minorHAnsi" w:cs="Arial"/>
          <w:color w:val="000000"/>
          <w:szCs w:val="22"/>
          <w:lang w:val="de-AT" w:eastAsia="en-US"/>
        </w:rPr>
      </w:pPr>
    </w:p>
    <w:p w14:paraId="3166EAF9" w14:textId="0CF14EFE" w:rsidR="007227B7" w:rsidRDefault="007227B7" w:rsidP="00677FAA">
      <w:pPr>
        <w:keepNext w:val="0"/>
        <w:widowControl w:val="0"/>
        <w:rPr>
          <w:rFonts w:eastAsiaTheme="minorHAnsi" w:cs="Arial"/>
          <w:color w:val="000000"/>
          <w:szCs w:val="22"/>
          <w:lang w:val="de-AT" w:eastAsia="en-US"/>
        </w:rPr>
      </w:pPr>
      <w:r>
        <w:rPr>
          <w:rFonts w:eastAsiaTheme="minorHAnsi" w:cs="Arial"/>
          <w:color w:val="000000"/>
          <w:szCs w:val="22"/>
          <w:lang w:val="de-AT" w:eastAsia="en-US"/>
        </w:rPr>
        <w:t>Zusätzlich zu den Artikeletiketten werden auch „Sonderetiketten“ gedruckt.</w:t>
      </w:r>
      <w:r w:rsidR="00303DDD">
        <w:rPr>
          <w:rFonts w:eastAsiaTheme="minorHAnsi" w:cs="Arial"/>
          <w:color w:val="000000"/>
          <w:szCs w:val="22"/>
          <w:lang w:val="de-AT" w:eastAsia="en-US"/>
        </w:rPr>
        <w:t xml:space="preserve"> </w:t>
      </w:r>
      <w:r>
        <w:rPr>
          <w:rFonts w:eastAsiaTheme="minorHAnsi" w:cs="Arial"/>
          <w:color w:val="000000"/>
          <w:szCs w:val="22"/>
          <w:lang w:val="de-AT" w:eastAsia="en-US"/>
        </w:rPr>
        <w:t>Diese sind für den PL, QM, KF und LA zugänglich.</w:t>
      </w:r>
      <w:r w:rsidR="00303DDD">
        <w:rPr>
          <w:rFonts w:eastAsiaTheme="minorHAnsi" w:cs="Arial"/>
          <w:color w:val="000000"/>
          <w:szCs w:val="22"/>
          <w:lang w:val="de-AT" w:eastAsia="en-US"/>
        </w:rPr>
        <w:t xml:space="preserve"> </w:t>
      </w:r>
      <w:r>
        <w:rPr>
          <w:rFonts w:eastAsiaTheme="minorHAnsi" w:cs="Arial"/>
          <w:color w:val="000000"/>
          <w:szCs w:val="22"/>
          <w:lang w:val="de-AT" w:eastAsia="en-US"/>
        </w:rPr>
        <w:t>Unter „Sonderetiketten</w:t>
      </w:r>
      <w:r w:rsidR="00E614B0">
        <w:rPr>
          <w:rFonts w:eastAsiaTheme="minorHAnsi" w:cs="Arial"/>
          <w:color w:val="000000"/>
          <w:szCs w:val="22"/>
          <w:lang w:val="de-AT" w:eastAsia="en-US"/>
        </w:rPr>
        <w:t>“</w:t>
      </w:r>
      <w:r>
        <w:rPr>
          <w:rFonts w:eastAsiaTheme="minorHAnsi" w:cs="Arial"/>
          <w:color w:val="000000"/>
          <w:szCs w:val="22"/>
          <w:lang w:val="de-AT" w:eastAsia="en-US"/>
        </w:rPr>
        <w:t xml:space="preserve"> verstehen wir:</w:t>
      </w:r>
    </w:p>
    <w:p w14:paraId="44F2C143" w14:textId="77777777" w:rsidR="007227B7" w:rsidRDefault="007227B7" w:rsidP="00677FAA">
      <w:pPr>
        <w:pStyle w:val="Listenabsatz"/>
        <w:keepNext w:val="0"/>
        <w:widowControl w:val="0"/>
        <w:numPr>
          <w:ilvl w:val="0"/>
          <w:numId w:val="13"/>
        </w:numPr>
        <w:rPr>
          <w:rFonts w:eastAsiaTheme="minorHAnsi" w:cs="Arial"/>
          <w:color w:val="000000"/>
          <w:szCs w:val="22"/>
          <w:lang w:val="de-AT" w:eastAsia="en-US"/>
        </w:rPr>
      </w:pPr>
      <w:r>
        <w:rPr>
          <w:rFonts w:eastAsiaTheme="minorHAnsi" w:cs="Arial"/>
          <w:color w:val="000000"/>
          <w:szCs w:val="22"/>
          <w:lang w:val="de-AT" w:eastAsia="en-US"/>
        </w:rPr>
        <w:t>Muster</w:t>
      </w:r>
      <w:r w:rsidR="001516C1">
        <w:rPr>
          <w:rFonts w:eastAsiaTheme="minorHAnsi" w:cs="Arial"/>
          <w:color w:val="000000"/>
          <w:szCs w:val="22"/>
          <w:lang w:val="de-AT" w:eastAsia="en-US"/>
        </w:rPr>
        <w:t>-</w:t>
      </w:r>
      <w:r w:rsidR="006F77B4">
        <w:rPr>
          <w:rFonts w:eastAsiaTheme="minorHAnsi" w:cs="Arial"/>
          <w:color w:val="000000"/>
          <w:szCs w:val="22"/>
          <w:lang w:val="de-AT" w:eastAsia="en-US"/>
        </w:rPr>
        <w:t>Etikette</w:t>
      </w:r>
    </w:p>
    <w:p w14:paraId="2FECFB1C" w14:textId="05CE22BB" w:rsidR="007227B7" w:rsidRDefault="005F5351" w:rsidP="00677FAA">
      <w:pPr>
        <w:pStyle w:val="Listenabsatz"/>
        <w:keepNext w:val="0"/>
        <w:widowControl w:val="0"/>
        <w:numPr>
          <w:ilvl w:val="0"/>
          <w:numId w:val="13"/>
        </w:numPr>
        <w:rPr>
          <w:rFonts w:eastAsiaTheme="minorHAnsi" w:cs="Arial"/>
          <w:color w:val="000000"/>
          <w:szCs w:val="22"/>
          <w:lang w:val="de-AT" w:eastAsia="en-US"/>
        </w:rPr>
      </w:pPr>
      <w:r>
        <w:rPr>
          <w:rFonts w:eastAsiaTheme="minorHAnsi" w:cs="Arial"/>
          <w:color w:val="000000"/>
          <w:szCs w:val="22"/>
          <w:lang w:val="de-AT" w:eastAsia="en-US"/>
        </w:rPr>
        <w:t>„</w:t>
      </w:r>
      <w:r w:rsidR="001516C1">
        <w:rPr>
          <w:rFonts w:eastAsiaTheme="minorHAnsi" w:cs="Arial"/>
          <w:color w:val="000000"/>
          <w:szCs w:val="22"/>
          <w:lang w:val="de-AT" w:eastAsia="en-US"/>
        </w:rPr>
        <w:t>Eigentum von</w:t>
      </w:r>
      <w:r>
        <w:rPr>
          <w:rFonts w:eastAsiaTheme="minorHAnsi" w:cs="Arial"/>
          <w:color w:val="000000"/>
          <w:szCs w:val="22"/>
          <w:lang w:val="de-AT" w:eastAsia="en-US"/>
        </w:rPr>
        <w:t>“</w:t>
      </w:r>
      <w:r w:rsidR="001516C1">
        <w:rPr>
          <w:rFonts w:eastAsiaTheme="minorHAnsi" w:cs="Arial"/>
          <w:color w:val="000000"/>
          <w:szCs w:val="22"/>
          <w:lang w:val="de-AT" w:eastAsia="en-US"/>
        </w:rPr>
        <w:t>-</w:t>
      </w:r>
      <w:r w:rsidR="007227B7">
        <w:rPr>
          <w:rFonts w:eastAsiaTheme="minorHAnsi" w:cs="Arial"/>
          <w:color w:val="000000"/>
          <w:szCs w:val="22"/>
          <w:lang w:val="de-AT" w:eastAsia="en-US"/>
        </w:rPr>
        <w:t>Etikette</w:t>
      </w:r>
    </w:p>
    <w:p w14:paraId="316A3DDC" w14:textId="77777777" w:rsidR="007227B7" w:rsidRDefault="007227B7" w:rsidP="00677FAA">
      <w:pPr>
        <w:pStyle w:val="Listenabsatz"/>
        <w:keepNext w:val="0"/>
        <w:widowControl w:val="0"/>
        <w:numPr>
          <w:ilvl w:val="0"/>
          <w:numId w:val="13"/>
        </w:numPr>
        <w:rPr>
          <w:rFonts w:eastAsiaTheme="minorHAnsi" w:cs="Arial"/>
          <w:color w:val="000000"/>
          <w:szCs w:val="22"/>
          <w:lang w:val="de-AT" w:eastAsia="en-US"/>
        </w:rPr>
      </w:pPr>
      <w:r>
        <w:rPr>
          <w:rFonts w:eastAsiaTheme="minorHAnsi" w:cs="Arial"/>
          <w:color w:val="000000"/>
          <w:szCs w:val="22"/>
          <w:lang w:val="de-AT" w:eastAsia="en-US"/>
        </w:rPr>
        <w:t>Gesperrt</w:t>
      </w:r>
      <w:r w:rsidR="001516C1">
        <w:rPr>
          <w:rFonts w:eastAsiaTheme="minorHAnsi" w:cs="Arial"/>
          <w:color w:val="000000"/>
          <w:szCs w:val="22"/>
          <w:lang w:val="de-AT" w:eastAsia="en-US"/>
        </w:rPr>
        <w:t>-</w:t>
      </w:r>
      <w:r>
        <w:rPr>
          <w:rFonts w:eastAsiaTheme="minorHAnsi" w:cs="Arial"/>
          <w:color w:val="000000"/>
          <w:szCs w:val="22"/>
          <w:lang w:val="de-AT" w:eastAsia="en-US"/>
        </w:rPr>
        <w:t>Etikette</w:t>
      </w:r>
    </w:p>
    <w:p w14:paraId="53D3EED9" w14:textId="77777777" w:rsidR="007227B7" w:rsidRDefault="007227B7" w:rsidP="00677FAA">
      <w:pPr>
        <w:pStyle w:val="Listenabsatz"/>
        <w:keepNext w:val="0"/>
        <w:widowControl w:val="0"/>
        <w:numPr>
          <w:ilvl w:val="0"/>
          <w:numId w:val="13"/>
        </w:numPr>
        <w:rPr>
          <w:rFonts w:eastAsiaTheme="minorHAnsi" w:cs="Arial"/>
          <w:color w:val="000000"/>
          <w:szCs w:val="22"/>
          <w:lang w:val="de-AT" w:eastAsia="en-US"/>
        </w:rPr>
      </w:pPr>
      <w:r>
        <w:rPr>
          <w:rFonts w:eastAsiaTheme="minorHAnsi" w:cs="Arial"/>
          <w:color w:val="000000"/>
          <w:szCs w:val="22"/>
          <w:lang w:val="de-AT" w:eastAsia="en-US"/>
        </w:rPr>
        <w:t>Geprüft</w:t>
      </w:r>
      <w:r w:rsidR="001516C1">
        <w:rPr>
          <w:rFonts w:eastAsiaTheme="minorHAnsi" w:cs="Arial"/>
          <w:color w:val="000000"/>
          <w:szCs w:val="22"/>
          <w:lang w:val="de-AT" w:eastAsia="en-US"/>
        </w:rPr>
        <w:t>-</w:t>
      </w:r>
      <w:r>
        <w:rPr>
          <w:rFonts w:eastAsiaTheme="minorHAnsi" w:cs="Arial"/>
          <w:color w:val="000000"/>
          <w:szCs w:val="22"/>
          <w:lang w:val="de-AT" w:eastAsia="en-US"/>
        </w:rPr>
        <w:t>Etikette</w:t>
      </w:r>
    </w:p>
    <w:p w14:paraId="047ED114" w14:textId="77777777" w:rsidR="007227B7" w:rsidRDefault="007227B7" w:rsidP="00677FAA">
      <w:pPr>
        <w:pStyle w:val="Listenabsatz"/>
        <w:keepNext w:val="0"/>
        <w:widowControl w:val="0"/>
        <w:numPr>
          <w:ilvl w:val="0"/>
          <w:numId w:val="13"/>
        </w:numPr>
        <w:rPr>
          <w:rFonts w:eastAsiaTheme="minorHAnsi" w:cs="Arial"/>
          <w:color w:val="000000"/>
          <w:szCs w:val="22"/>
          <w:lang w:val="de-AT" w:eastAsia="en-US"/>
        </w:rPr>
      </w:pPr>
      <w:r>
        <w:rPr>
          <w:rFonts w:eastAsiaTheme="minorHAnsi" w:cs="Arial"/>
          <w:color w:val="000000"/>
          <w:szCs w:val="22"/>
          <w:lang w:val="de-AT" w:eastAsia="en-US"/>
        </w:rPr>
        <w:t>Freigegeben</w:t>
      </w:r>
      <w:r w:rsidR="001516C1">
        <w:rPr>
          <w:rFonts w:eastAsiaTheme="minorHAnsi" w:cs="Arial"/>
          <w:color w:val="000000"/>
          <w:szCs w:val="22"/>
          <w:lang w:val="de-AT" w:eastAsia="en-US"/>
        </w:rPr>
        <w:t>-</w:t>
      </w:r>
      <w:r>
        <w:rPr>
          <w:rFonts w:eastAsiaTheme="minorHAnsi" w:cs="Arial"/>
          <w:color w:val="000000"/>
          <w:szCs w:val="22"/>
          <w:lang w:val="de-AT" w:eastAsia="en-US"/>
        </w:rPr>
        <w:t>Etikette</w:t>
      </w:r>
    </w:p>
    <w:p w14:paraId="1027A25E" w14:textId="428FB7D2" w:rsidR="007227B7" w:rsidRDefault="005F5351" w:rsidP="00677FAA">
      <w:pPr>
        <w:pStyle w:val="Listenabsatz"/>
        <w:keepNext w:val="0"/>
        <w:widowControl w:val="0"/>
        <w:numPr>
          <w:ilvl w:val="0"/>
          <w:numId w:val="13"/>
        </w:numPr>
        <w:rPr>
          <w:rFonts w:eastAsiaTheme="minorHAnsi" w:cs="Arial"/>
          <w:color w:val="000000"/>
          <w:szCs w:val="22"/>
          <w:lang w:val="de-AT" w:eastAsia="en-US"/>
        </w:rPr>
      </w:pPr>
      <w:r>
        <w:rPr>
          <w:rFonts w:eastAsiaTheme="minorHAnsi" w:cs="Arial"/>
          <w:color w:val="000000"/>
          <w:szCs w:val="22"/>
          <w:lang w:val="de-AT" w:eastAsia="en-US"/>
        </w:rPr>
        <w:t>„</w:t>
      </w:r>
      <w:r w:rsidR="007227B7">
        <w:rPr>
          <w:rFonts w:eastAsiaTheme="minorHAnsi" w:cs="Arial"/>
          <w:color w:val="000000"/>
          <w:szCs w:val="22"/>
          <w:lang w:val="de-AT" w:eastAsia="en-US"/>
        </w:rPr>
        <w:t>zur Nacharbeit</w:t>
      </w:r>
      <w:r>
        <w:rPr>
          <w:rFonts w:eastAsiaTheme="minorHAnsi" w:cs="Arial"/>
          <w:color w:val="000000"/>
          <w:szCs w:val="22"/>
          <w:lang w:val="de-AT" w:eastAsia="en-US"/>
        </w:rPr>
        <w:t>“</w:t>
      </w:r>
      <w:r w:rsidR="001516C1">
        <w:rPr>
          <w:rFonts w:eastAsiaTheme="minorHAnsi" w:cs="Arial"/>
          <w:color w:val="000000"/>
          <w:szCs w:val="22"/>
          <w:lang w:val="de-AT" w:eastAsia="en-US"/>
        </w:rPr>
        <w:t>-</w:t>
      </w:r>
      <w:r w:rsidR="007227B7">
        <w:rPr>
          <w:rFonts w:eastAsiaTheme="minorHAnsi" w:cs="Arial"/>
          <w:color w:val="000000"/>
          <w:szCs w:val="22"/>
          <w:lang w:val="de-AT" w:eastAsia="en-US"/>
        </w:rPr>
        <w:t>Etikette</w:t>
      </w:r>
    </w:p>
    <w:p w14:paraId="5B8CA92B" w14:textId="77777777" w:rsidR="007227B7" w:rsidRDefault="007227B7" w:rsidP="00677FAA">
      <w:pPr>
        <w:pStyle w:val="Listenabsatz"/>
        <w:keepNext w:val="0"/>
        <w:widowControl w:val="0"/>
        <w:numPr>
          <w:ilvl w:val="0"/>
          <w:numId w:val="13"/>
        </w:numPr>
        <w:rPr>
          <w:rFonts w:eastAsiaTheme="minorHAnsi" w:cs="Arial"/>
          <w:color w:val="000000"/>
          <w:szCs w:val="22"/>
          <w:lang w:val="de-AT" w:eastAsia="en-US"/>
        </w:rPr>
      </w:pPr>
      <w:r>
        <w:rPr>
          <w:rFonts w:eastAsiaTheme="minorHAnsi" w:cs="Arial"/>
          <w:color w:val="000000"/>
          <w:szCs w:val="22"/>
          <w:lang w:val="de-AT" w:eastAsia="en-US"/>
        </w:rPr>
        <w:t>Ausschuss</w:t>
      </w:r>
      <w:r w:rsidR="001516C1">
        <w:rPr>
          <w:rFonts w:eastAsiaTheme="minorHAnsi" w:cs="Arial"/>
          <w:color w:val="000000"/>
          <w:szCs w:val="22"/>
          <w:lang w:val="de-AT" w:eastAsia="en-US"/>
        </w:rPr>
        <w:t>-</w:t>
      </w:r>
      <w:r>
        <w:rPr>
          <w:rFonts w:eastAsiaTheme="minorHAnsi" w:cs="Arial"/>
          <w:color w:val="000000"/>
          <w:szCs w:val="22"/>
          <w:lang w:val="de-AT" w:eastAsia="en-US"/>
        </w:rPr>
        <w:t>Etikette</w:t>
      </w:r>
    </w:p>
    <w:p w14:paraId="3E42B93A" w14:textId="77777777" w:rsidR="007227B7" w:rsidRDefault="007227B7" w:rsidP="00677FAA">
      <w:pPr>
        <w:keepNext w:val="0"/>
        <w:widowControl w:val="0"/>
        <w:rPr>
          <w:rFonts w:eastAsiaTheme="minorHAnsi" w:cs="Arial"/>
          <w:color w:val="000000"/>
          <w:szCs w:val="22"/>
          <w:lang w:val="de-AT" w:eastAsia="en-US"/>
        </w:rPr>
      </w:pPr>
    </w:p>
    <w:p w14:paraId="20C8C169" w14:textId="77777777" w:rsidR="007227B7" w:rsidRDefault="001516C1" w:rsidP="00677FAA">
      <w:pPr>
        <w:keepNext w:val="0"/>
        <w:widowControl w:val="0"/>
        <w:rPr>
          <w:rFonts w:eastAsiaTheme="minorHAnsi" w:cs="Arial"/>
          <w:color w:val="000000"/>
          <w:szCs w:val="22"/>
          <w:lang w:val="de-AT" w:eastAsia="en-US"/>
        </w:rPr>
      </w:pPr>
      <w:r>
        <w:rPr>
          <w:rFonts w:eastAsiaTheme="minorHAnsi" w:cs="Arial"/>
          <w:color w:val="000000"/>
          <w:szCs w:val="22"/>
          <w:lang w:val="de-AT" w:eastAsia="en-US"/>
        </w:rPr>
        <w:t>Die Sonderetiketten</w:t>
      </w:r>
      <w:r w:rsidR="007227B7">
        <w:rPr>
          <w:rFonts w:eastAsiaTheme="minorHAnsi" w:cs="Arial"/>
          <w:color w:val="000000"/>
          <w:szCs w:val="22"/>
          <w:lang w:val="de-AT" w:eastAsia="en-US"/>
        </w:rPr>
        <w:t xml:space="preserve"> werden je nach Veränderung des Status an der Ware </w:t>
      </w:r>
      <w:r w:rsidR="00EA4B83">
        <w:rPr>
          <w:rFonts w:eastAsiaTheme="minorHAnsi" w:cs="Arial"/>
          <w:color w:val="000000"/>
          <w:szCs w:val="22"/>
          <w:lang w:val="de-AT" w:eastAsia="en-US"/>
        </w:rPr>
        <w:t>bzw.</w:t>
      </w:r>
      <w:r>
        <w:rPr>
          <w:rFonts w:eastAsiaTheme="minorHAnsi" w:cs="Arial"/>
          <w:color w:val="000000"/>
          <w:szCs w:val="22"/>
          <w:lang w:val="de-AT" w:eastAsia="en-US"/>
        </w:rPr>
        <w:t xml:space="preserve"> am</w:t>
      </w:r>
      <w:r w:rsidR="00EA4B83">
        <w:rPr>
          <w:rFonts w:eastAsiaTheme="minorHAnsi" w:cs="Arial"/>
          <w:color w:val="000000"/>
          <w:szCs w:val="22"/>
          <w:lang w:val="de-AT" w:eastAsia="en-US"/>
        </w:rPr>
        <w:t xml:space="preserve"> Artikel </w:t>
      </w:r>
      <w:r w:rsidR="007227B7">
        <w:rPr>
          <w:rFonts w:eastAsiaTheme="minorHAnsi" w:cs="Arial"/>
          <w:color w:val="000000"/>
          <w:szCs w:val="22"/>
          <w:lang w:val="de-AT" w:eastAsia="en-US"/>
        </w:rPr>
        <w:t>angebracht.</w:t>
      </w:r>
    </w:p>
    <w:p w14:paraId="50B09CBB" w14:textId="77777777" w:rsidR="005B3823" w:rsidRPr="005B3823" w:rsidRDefault="005B3823" w:rsidP="00677FAA">
      <w:pPr>
        <w:keepNext w:val="0"/>
        <w:widowControl w:val="0"/>
        <w:rPr>
          <w:lang w:val="de-AT"/>
        </w:rPr>
      </w:pPr>
    </w:p>
    <w:p w14:paraId="227985A1" w14:textId="77777777" w:rsidR="005640F3" w:rsidRPr="00D84279" w:rsidRDefault="005640F3" w:rsidP="00677FAA">
      <w:pPr>
        <w:keepNext w:val="0"/>
        <w:widowControl w:val="0"/>
        <w:rPr>
          <w:b/>
          <w:lang w:val="de-AT"/>
        </w:rPr>
      </w:pPr>
      <w:r w:rsidRPr="00D84279">
        <w:rPr>
          <w:b/>
          <w:lang w:val="de-AT"/>
        </w:rPr>
        <w:t>Beim Wareneingang:</w:t>
      </w:r>
    </w:p>
    <w:p w14:paraId="2B084735" w14:textId="6F29A2F6" w:rsidR="005640F3" w:rsidRDefault="005640F3" w:rsidP="00677FAA">
      <w:pPr>
        <w:keepNext w:val="0"/>
        <w:widowControl w:val="0"/>
        <w:rPr>
          <w:lang w:val="de-AT"/>
        </w:rPr>
      </w:pPr>
      <w:r w:rsidRPr="00D84279">
        <w:rPr>
          <w:lang w:val="de-AT"/>
        </w:rPr>
        <w:t xml:space="preserve">Über den Lieferschein </w:t>
      </w:r>
      <w:r w:rsidR="00F520A7">
        <w:rPr>
          <w:lang w:val="de-AT"/>
        </w:rPr>
        <w:t>erfolgt</w:t>
      </w:r>
      <w:r w:rsidRPr="00D84279">
        <w:rPr>
          <w:lang w:val="de-AT"/>
        </w:rPr>
        <w:t xml:space="preserve"> eine Zuordnung </w:t>
      </w:r>
      <w:r w:rsidR="00F520A7">
        <w:rPr>
          <w:lang w:val="de-AT"/>
        </w:rPr>
        <w:t>der</w:t>
      </w:r>
      <w:r>
        <w:rPr>
          <w:lang w:val="de-AT"/>
        </w:rPr>
        <w:t xml:space="preserve"> Bestell</w:t>
      </w:r>
      <w:r w:rsidR="001516C1">
        <w:rPr>
          <w:lang w:val="de-AT"/>
        </w:rPr>
        <w:t>-</w:t>
      </w:r>
      <w:r>
        <w:rPr>
          <w:lang w:val="de-AT"/>
        </w:rPr>
        <w:t xml:space="preserve"> oder Auftragsnummern </w:t>
      </w:r>
      <w:r w:rsidRPr="00D84279">
        <w:rPr>
          <w:lang w:val="de-AT"/>
        </w:rPr>
        <w:t>zu den Aufträgen.</w:t>
      </w:r>
      <w:r w:rsidR="00AB5613">
        <w:rPr>
          <w:lang w:val="de-AT"/>
        </w:rPr>
        <w:t xml:space="preserve"> </w:t>
      </w:r>
      <w:r w:rsidRPr="00D84279">
        <w:rPr>
          <w:lang w:val="de-AT"/>
        </w:rPr>
        <w:t>Zusätzlich werden die Waren an dafür vorgesehene</w:t>
      </w:r>
      <w:r w:rsidR="001516C1">
        <w:rPr>
          <w:lang w:val="de-AT"/>
        </w:rPr>
        <w:t>n</w:t>
      </w:r>
      <w:r w:rsidRPr="00D84279">
        <w:rPr>
          <w:lang w:val="de-AT"/>
        </w:rPr>
        <w:t xml:space="preserve"> Lagerstellplätze</w:t>
      </w:r>
      <w:r w:rsidR="001516C1">
        <w:rPr>
          <w:lang w:val="de-AT"/>
        </w:rPr>
        <w:t>n</w:t>
      </w:r>
      <w:r w:rsidRPr="00D84279">
        <w:rPr>
          <w:lang w:val="de-AT"/>
        </w:rPr>
        <w:t xml:space="preserve"> gelagert.</w:t>
      </w:r>
      <w:r w:rsidR="00AB5613">
        <w:rPr>
          <w:lang w:val="de-AT"/>
        </w:rPr>
        <w:t xml:space="preserve"> </w:t>
      </w:r>
      <w:r w:rsidR="00EA4B83">
        <w:rPr>
          <w:lang w:val="de-AT"/>
        </w:rPr>
        <w:t xml:space="preserve">Die </w:t>
      </w:r>
      <w:r w:rsidR="00EA4B83" w:rsidRPr="00D84279">
        <w:rPr>
          <w:lang w:val="de-AT"/>
        </w:rPr>
        <w:t>Lagerstellplätze</w:t>
      </w:r>
      <w:r w:rsidR="00EA4B83">
        <w:rPr>
          <w:lang w:val="de-AT"/>
        </w:rPr>
        <w:t xml:space="preserve"> sind in der </w:t>
      </w:r>
      <w:r w:rsidR="001516C1">
        <w:rPr>
          <w:lang w:val="de-AT"/>
        </w:rPr>
        <w:t>EDV</w:t>
      </w:r>
      <w:r w:rsidR="00EA4B83">
        <w:rPr>
          <w:lang w:val="de-AT"/>
        </w:rPr>
        <w:t xml:space="preserve"> </w:t>
      </w:r>
      <w:r w:rsidR="001516C1">
        <w:rPr>
          <w:lang w:val="de-AT"/>
        </w:rPr>
        <w:t>bei</w:t>
      </w:r>
      <w:r w:rsidR="00EA4B83">
        <w:rPr>
          <w:lang w:val="de-AT"/>
        </w:rPr>
        <w:t xml:space="preserve"> den jeweiligen Artikel</w:t>
      </w:r>
      <w:r w:rsidR="001516C1">
        <w:rPr>
          <w:lang w:val="de-AT"/>
        </w:rPr>
        <w:t>n</w:t>
      </w:r>
      <w:r w:rsidR="00EA4B83">
        <w:rPr>
          <w:lang w:val="de-AT"/>
        </w:rPr>
        <w:t xml:space="preserve"> hinterlegt.</w:t>
      </w:r>
    </w:p>
    <w:p w14:paraId="77A08E4C" w14:textId="77777777" w:rsidR="00EA4B83" w:rsidRPr="00D84279" w:rsidRDefault="00EA4B83" w:rsidP="00677FAA">
      <w:pPr>
        <w:keepNext w:val="0"/>
        <w:widowControl w:val="0"/>
        <w:rPr>
          <w:lang w:val="de-AT"/>
        </w:rPr>
      </w:pPr>
    </w:p>
    <w:p w14:paraId="657FF5D7" w14:textId="77777777" w:rsidR="00AB5613" w:rsidRDefault="005640F3" w:rsidP="00677FAA">
      <w:pPr>
        <w:keepNext w:val="0"/>
        <w:widowControl w:val="0"/>
        <w:rPr>
          <w:b/>
          <w:lang w:val="de-AT"/>
        </w:rPr>
      </w:pPr>
      <w:r w:rsidRPr="00D84279">
        <w:rPr>
          <w:b/>
          <w:lang w:val="de-AT"/>
        </w:rPr>
        <w:t>Während der Produktion:</w:t>
      </w:r>
    </w:p>
    <w:p w14:paraId="7907193C" w14:textId="36A64E4E" w:rsidR="005640F3" w:rsidRDefault="005640F3" w:rsidP="00677FAA">
      <w:pPr>
        <w:keepNext w:val="0"/>
        <w:widowControl w:val="0"/>
        <w:rPr>
          <w:lang w:val="de-AT"/>
        </w:rPr>
      </w:pPr>
      <w:r w:rsidRPr="00D84279">
        <w:rPr>
          <w:lang w:val="de-AT"/>
        </w:rPr>
        <w:t xml:space="preserve">Die Kennzeichnung während der Produktion erfolgt durch die beigelegte Auftragsmappe bzw. ab der Endfertigung durch </w:t>
      </w:r>
      <w:r w:rsidR="00EA4B83">
        <w:rPr>
          <w:lang w:val="de-AT"/>
        </w:rPr>
        <w:t>ein Artikele</w:t>
      </w:r>
      <w:r w:rsidRPr="00D84279">
        <w:rPr>
          <w:lang w:val="de-AT"/>
        </w:rPr>
        <w:t>tikett.</w:t>
      </w:r>
    </w:p>
    <w:p w14:paraId="2516C5A7" w14:textId="75A95DCC" w:rsidR="00835BB8" w:rsidRDefault="00835BB8" w:rsidP="00677FAA">
      <w:pPr>
        <w:keepNext w:val="0"/>
        <w:widowControl w:val="0"/>
        <w:rPr>
          <w:lang w:val="de-AT"/>
        </w:rPr>
      </w:pPr>
    </w:p>
    <w:p w14:paraId="7D805BE8" w14:textId="0235F4CE" w:rsidR="00835BB8" w:rsidRPr="00835BB8" w:rsidRDefault="00835BB8" w:rsidP="00677FAA">
      <w:pPr>
        <w:keepNext w:val="0"/>
        <w:widowControl w:val="0"/>
        <w:rPr>
          <w:b/>
          <w:bCs/>
          <w:lang w:val="de-AT"/>
        </w:rPr>
      </w:pPr>
      <w:r w:rsidRPr="00835BB8">
        <w:rPr>
          <w:b/>
          <w:bCs/>
          <w:lang w:val="de-AT"/>
        </w:rPr>
        <w:t>Während der Montage beim Kunden:</w:t>
      </w:r>
    </w:p>
    <w:p w14:paraId="6AFD39AE" w14:textId="0A8D6EA3" w:rsidR="00835BB8" w:rsidRDefault="00835BB8" w:rsidP="00677FAA">
      <w:pPr>
        <w:keepNext w:val="0"/>
        <w:widowControl w:val="0"/>
        <w:rPr>
          <w:lang w:val="de-AT"/>
        </w:rPr>
      </w:pPr>
      <w:r>
        <w:rPr>
          <w:lang w:val="de-AT"/>
        </w:rPr>
        <w:t xml:space="preserve">Es werden die Produktinformationen vom Hersteller des Produktes bis zum Verbauen vor </w:t>
      </w:r>
      <w:r>
        <w:rPr>
          <w:lang w:val="de-AT"/>
        </w:rPr>
        <w:lastRenderedPageBreak/>
        <w:t>Ort nachvollziehbar</w:t>
      </w:r>
      <w:r w:rsidR="00512BEE">
        <w:rPr>
          <w:lang w:val="de-AT"/>
        </w:rPr>
        <w:t>.</w:t>
      </w:r>
    </w:p>
    <w:p w14:paraId="206014BA" w14:textId="77777777" w:rsidR="00E614B0" w:rsidRPr="00D84279" w:rsidRDefault="00E614B0" w:rsidP="00677FAA">
      <w:pPr>
        <w:keepNext w:val="0"/>
        <w:widowControl w:val="0"/>
        <w:rPr>
          <w:lang w:val="de-AT"/>
        </w:rPr>
      </w:pPr>
    </w:p>
    <w:p w14:paraId="44A3BB1A" w14:textId="77777777" w:rsidR="00AB5613" w:rsidRDefault="005640F3" w:rsidP="00677FAA">
      <w:pPr>
        <w:keepNext w:val="0"/>
        <w:widowControl w:val="0"/>
        <w:rPr>
          <w:b/>
          <w:lang w:val="de-AT"/>
        </w:rPr>
      </w:pPr>
      <w:r w:rsidRPr="00D84279">
        <w:rPr>
          <w:b/>
          <w:lang w:val="de-AT"/>
        </w:rPr>
        <w:t xml:space="preserve">Nach der Produktion: </w:t>
      </w:r>
    </w:p>
    <w:p w14:paraId="584DA30B" w14:textId="77777777" w:rsidR="005640F3" w:rsidRPr="00D84279" w:rsidRDefault="005640F3" w:rsidP="00677FAA">
      <w:pPr>
        <w:keepNext w:val="0"/>
        <w:widowControl w:val="0"/>
        <w:rPr>
          <w:lang w:val="de-AT"/>
        </w:rPr>
      </w:pPr>
      <w:r w:rsidRPr="00D84279">
        <w:rPr>
          <w:lang w:val="de-AT"/>
        </w:rPr>
        <w:t>Durch d</w:t>
      </w:r>
      <w:r w:rsidR="006F77B4">
        <w:rPr>
          <w:lang w:val="de-AT"/>
        </w:rPr>
        <w:t>as</w:t>
      </w:r>
      <w:r w:rsidRPr="00D84279">
        <w:rPr>
          <w:lang w:val="de-AT"/>
        </w:rPr>
        <w:t xml:space="preserve"> </w:t>
      </w:r>
      <w:r w:rsidR="006F77B4">
        <w:rPr>
          <w:lang w:val="de-AT"/>
        </w:rPr>
        <w:t>Artikeletikett</w:t>
      </w:r>
      <w:r w:rsidRPr="00D84279">
        <w:rPr>
          <w:lang w:val="de-AT"/>
        </w:rPr>
        <w:t xml:space="preserve"> ist eine eindeutige Kennzeichnung gegeben.</w:t>
      </w:r>
    </w:p>
    <w:p w14:paraId="3574CB97" w14:textId="77777777" w:rsidR="005640F3" w:rsidRPr="00D84279" w:rsidRDefault="005640F3" w:rsidP="00677FAA">
      <w:pPr>
        <w:keepNext w:val="0"/>
        <w:widowControl w:val="0"/>
        <w:rPr>
          <w:b/>
          <w:lang w:val="de-AT"/>
        </w:rPr>
      </w:pPr>
    </w:p>
    <w:p w14:paraId="5CB33D97" w14:textId="77777777" w:rsidR="005640F3" w:rsidRPr="00D84279" w:rsidRDefault="005640F3" w:rsidP="00677FAA">
      <w:pPr>
        <w:keepNext w:val="0"/>
        <w:widowControl w:val="0"/>
        <w:rPr>
          <w:lang w:val="de-AT"/>
        </w:rPr>
      </w:pPr>
      <w:r w:rsidRPr="00D84279">
        <w:rPr>
          <w:b/>
          <w:lang w:val="de-AT"/>
        </w:rPr>
        <w:t xml:space="preserve">Generell: </w:t>
      </w:r>
      <w:r w:rsidRPr="00D84279">
        <w:rPr>
          <w:lang w:val="de-AT"/>
        </w:rPr>
        <w:t>Nach den Prüfungen werden alle fehlerhaften Teile markiert und durch eine örtlich getrennte Lagerung gekennzeichnet.</w:t>
      </w:r>
    </w:p>
    <w:p w14:paraId="634EAC9C" w14:textId="77777777" w:rsidR="005640F3" w:rsidRPr="00D84279" w:rsidRDefault="005640F3" w:rsidP="00677FAA">
      <w:pPr>
        <w:keepNext w:val="0"/>
        <w:widowControl w:val="0"/>
        <w:rPr>
          <w:lang w:val="de-AT"/>
        </w:rPr>
      </w:pPr>
    </w:p>
    <w:p w14:paraId="5C40C5F2" w14:textId="77777777" w:rsidR="005640F3" w:rsidRPr="00D84279" w:rsidRDefault="005640F3" w:rsidP="00677FAA">
      <w:pPr>
        <w:keepNext w:val="0"/>
        <w:widowControl w:val="0"/>
        <w:rPr>
          <w:lang w:val="de-AT"/>
        </w:rPr>
      </w:pPr>
      <w:r w:rsidRPr="00D84279">
        <w:rPr>
          <w:b/>
          <w:lang w:val="de-AT"/>
        </w:rPr>
        <w:t xml:space="preserve">Muster: </w:t>
      </w:r>
      <w:r w:rsidRPr="00D84279">
        <w:rPr>
          <w:lang w:val="de-AT"/>
        </w:rPr>
        <w:t xml:space="preserve">Jedes Muster wird zusätzlich mittels </w:t>
      </w:r>
      <w:r>
        <w:rPr>
          <w:lang w:val="de-AT"/>
        </w:rPr>
        <w:t>„Muster Klebeetikett“</w:t>
      </w:r>
      <w:r w:rsidRPr="00D84279">
        <w:rPr>
          <w:lang w:val="de-AT"/>
        </w:rPr>
        <w:t xml:space="preserve"> am Profil seitlich bzw. oben gekennzeichnet.</w:t>
      </w:r>
    </w:p>
    <w:p w14:paraId="6B68ADED" w14:textId="4EED4E9C" w:rsidR="002B39E4" w:rsidRDefault="002B39E4" w:rsidP="00677FAA">
      <w:pPr>
        <w:keepNext w:val="0"/>
        <w:widowControl w:val="0"/>
        <w:rPr>
          <w:b/>
          <w:lang w:val="de-AT"/>
        </w:rPr>
      </w:pPr>
    </w:p>
    <w:p w14:paraId="00ED8DAB" w14:textId="6DEFC9FF" w:rsidR="00677FAA" w:rsidRDefault="00677FAA" w:rsidP="00677FAA">
      <w:pPr>
        <w:keepNext w:val="0"/>
        <w:widowControl w:val="0"/>
        <w:rPr>
          <w:b/>
          <w:lang w:val="de-AT"/>
        </w:rPr>
      </w:pPr>
      <w:r w:rsidRPr="00304CEE">
        <w:rPr>
          <w:b/>
          <w:lang w:val="de-AT"/>
        </w:rPr>
        <w:t>Eingangsstempel:</w:t>
      </w:r>
    </w:p>
    <w:p w14:paraId="0AC0ABF8" w14:textId="1C91FADA" w:rsidR="00304CEE" w:rsidRDefault="00304CEE" w:rsidP="00677FAA">
      <w:pPr>
        <w:keepNext w:val="0"/>
        <w:widowControl w:val="0"/>
        <w:rPr>
          <w:b/>
          <w:lang w:val="de-AT"/>
        </w:rPr>
      </w:pPr>
    </w:p>
    <w:p w14:paraId="275138AE" w14:textId="58F89567" w:rsidR="00304CEE" w:rsidRPr="00677FAA" w:rsidRDefault="00304CEE" w:rsidP="00677FAA">
      <w:pPr>
        <w:keepNext w:val="0"/>
        <w:widowControl w:val="0"/>
        <w:rPr>
          <w:lang w:val="de-AT"/>
        </w:rPr>
      </w:pPr>
      <w:r>
        <w:rPr>
          <w:noProof/>
        </w:rPr>
        <w:drawing>
          <wp:inline distT="0" distB="0" distL="0" distR="0" wp14:anchorId="50895A0C" wp14:editId="230A6CEE">
            <wp:extent cx="1661823" cy="2615979"/>
            <wp:effectExtent l="0" t="635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4" t="26598" r="35474" b="30503"/>
                    <a:stretch/>
                  </pic:blipFill>
                  <pic:spPr bwMode="auto">
                    <a:xfrm rot="16200000">
                      <a:off x="0" y="0"/>
                      <a:ext cx="1661976" cy="26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502E2" w14:textId="77777777" w:rsidR="00677FAA" w:rsidRPr="00677FAA" w:rsidRDefault="00677FAA" w:rsidP="00677FAA">
      <w:pPr>
        <w:keepNext w:val="0"/>
        <w:widowControl w:val="0"/>
        <w:rPr>
          <w:lang w:val="de-AT"/>
        </w:rPr>
      </w:pPr>
    </w:p>
    <w:p w14:paraId="29E552AA" w14:textId="77777777" w:rsidR="00EA4B83" w:rsidRPr="00EA4B83" w:rsidRDefault="00EA4B83" w:rsidP="00677FAA">
      <w:pPr>
        <w:keepNext w:val="0"/>
        <w:widowControl w:val="0"/>
        <w:rPr>
          <w:b/>
          <w:sz w:val="24"/>
          <w:u w:val="single"/>
          <w:lang w:val="de-AT"/>
        </w:rPr>
      </w:pPr>
      <w:r w:rsidRPr="00EA4B83">
        <w:rPr>
          <w:b/>
          <w:sz w:val="24"/>
          <w:u w:val="single"/>
          <w:lang w:val="de-AT"/>
        </w:rPr>
        <w:t>Etiketten</w:t>
      </w:r>
    </w:p>
    <w:p w14:paraId="5DA10E03" w14:textId="77777777" w:rsidR="00EA4B83" w:rsidRDefault="00EA4B83" w:rsidP="00677FAA">
      <w:pPr>
        <w:keepNext w:val="0"/>
        <w:widowControl w:val="0"/>
        <w:rPr>
          <w:b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39"/>
      </w:tblGrid>
      <w:tr w:rsidR="002B39E4" w14:paraId="58B70ADB" w14:textId="77777777" w:rsidTr="002B39E4">
        <w:tc>
          <w:tcPr>
            <w:tcW w:w="9039" w:type="dxa"/>
          </w:tcPr>
          <w:p w14:paraId="451FB5BF" w14:textId="77777777" w:rsidR="002B39E4" w:rsidRDefault="002B39E4" w:rsidP="00677FAA">
            <w:pPr>
              <w:pStyle w:val="Listenabsatz"/>
              <w:keepNext w:val="0"/>
              <w:widowControl w:val="0"/>
              <w:numPr>
                <w:ilvl w:val="0"/>
                <w:numId w:val="16"/>
              </w:numPr>
              <w:rPr>
                <w:lang w:val="de-AT"/>
              </w:rPr>
            </w:pPr>
            <w:r>
              <w:rPr>
                <w:lang w:val="de-AT"/>
              </w:rPr>
              <w:t>D</w:t>
            </w:r>
            <w:r w:rsidR="006F77B4">
              <w:rPr>
                <w:lang w:val="de-AT"/>
              </w:rPr>
              <w:t>as</w:t>
            </w:r>
            <w:r>
              <w:rPr>
                <w:lang w:val="de-AT"/>
              </w:rPr>
              <w:t xml:space="preserve"> Auftragsmappe</w:t>
            </w:r>
            <w:r w:rsidR="00F21C9A">
              <w:rPr>
                <w:lang w:val="de-AT"/>
              </w:rPr>
              <w:t>-</w:t>
            </w:r>
            <w:r w:rsidR="006F77B4">
              <w:rPr>
                <w:lang w:val="de-AT"/>
              </w:rPr>
              <w:t>Etikett</w:t>
            </w:r>
          </w:p>
          <w:p w14:paraId="6C8C2D69" w14:textId="77777777" w:rsidR="002B39E4" w:rsidRPr="002B39E4" w:rsidRDefault="002B39E4" w:rsidP="00677FAA">
            <w:pPr>
              <w:pStyle w:val="Listenabsatz"/>
              <w:keepNext w:val="0"/>
              <w:widowControl w:val="0"/>
              <w:rPr>
                <w:lang w:val="de-AT"/>
              </w:rPr>
            </w:pPr>
            <w:r>
              <w:rPr>
                <w:lang w:val="de-AT"/>
              </w:rPr>
              <w:t>Diese</w:t>
            </w:r>
            <w:r w:rsidR="006F77B4">
              <w:rPr>
                <w:lang w:val="de-AT"/>
              </w:rPr>
              <w:t>s</w:t>
            </w:r>
            <w:r>
              <w:rPr>
                <w:lang w:val="de-AT"/>
              </w:rPr>
              <w:t xml:space="preserve"> Etikett kennzeichnet in der Produktion den aktuellen Auftrag.</w:t>
            </w:r>
          </w:p>
        </w:tc>
      </w:tr>
      <w:tr w:rsidR="002B39E4" w14:paraId="7F53BBD7" w14:textId="77777777" w:rsidTr="002B39E4">
        <w:tc>
          <w:tcPr>
            <w:tcW w:w="9039" w:type="dxa"/>
          </w:tcPr>
          <w:p w14:paraId="01285B30" w14:textId="77777777" w:rsidR="002B39E4" w:rsidRDefault="002B39E4" w:rsidP="00677FAA">
            <w:pPr>
              <w:keepNext w:val="0"/>
              <w:widowControl w:val="0"/>
              <w:jc w:val="center"/>
              <w:rPr>
                <w:b/>
                <w:lang w:val="de-AT"/>
              </w:rPr>
            </w:pPr>
            <w:r w:rsidRPr="00BD1340">
              <w:rPr>
                <w:noProof/>
                <w:lang w:val="de-AT" w:eastAsia="de-AT"/>
              </w:rPr>
              <w:drawing>
                <wp:inline distT="0" distB="0" distL="0" distR="0" wp14:anchorId="349AAB9D" wp14:editId="2CB666B3">
                  <wp:extent cx="2983865" cy="1690370"/>
                  <wp:effectExtent l="0" t="0" r="6985" b="508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027"/>
                          <a:stretch/>
                        </pic:blipFill>
                        <pic:spPr bwMode="auto">
                          <a:xfrm>
                            <a:off x="0" y="0"/>
                            <a:ext cx="2983865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3EFBEF" w14:textId="77777777" w:rsidR="00C312BB" w:rsidRDefault="00C312BB" w:rsidP="00677FAA">
            <w:pPr>
              <w:keepNext w:val="0"/>
              <w:widowControl w:val="0"/>
              <w:jc w:val="center"/>
              <w:rPr>
                <w:b/>
                <w:lang w:val="de-AT"/>
              </w:rPr>
            </w:pPr>
            <w:r w:rsidRPr="00BD1340">
              <w:rPr>
                <w:noProof/>
                <w:lang w:val="de-AT" w:eastAsia="de-AT"/>
              </w:rPr>
              <w:drawing>
                <wp:inline distT="0" distB="0" distL="0" distR="0" wp14:anchorId="6C8EB17F" wp14:editId="393C587D">
                  <wp:extent cx="2983865" cy="795462"/>
                  <wp:effectExtent l="0" t="0" r="6985" b="508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489"/>
                          <a:stretch/>
                        </pic:blipFill>
                        <pic:spPr bwMode="auto">
                          <a:xfrm>
                            <a:off x="0" y="0"/>
                            <a:ext cx="2984406" cy="79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5A1F66" w14:textId="77777777" w:rsidR="002B39E4" w:rsidRDefault="002B39E4" w:rsidP="00677FAA">
      <w:pPr>
        <w:keepNext w:val="0"/>
        <w:widowControl w:val="0"/>
        <w:rPr>
          <w:b/>
          <w:lang w:val="de-AT"/>
        </w:rPr>
      </w:pPr>
    </w:p>
    <w:p w14:paraId="6E47DF87" w14:textId="77777777" w:rsidR="004D4D60" w:rsidRDefault="004D4D60">
      <w:r>
        <w:br w:type="page"/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E836FE" w14:paraId="6E35678A" w14:textId="77777777" w:rsidTr="00835BB8">
        <w:tc>
          <w:tcPr>
            <w:tcW w:w="5000" w:type="pct"/>
          </w:tcPr>
          <w:p w14:paraId="660879CC" w14:textId="50808A56" w:rsidR="00E836FE" w:rsidRDefault="006F77B4" w:rsidP="00677FAA">
            <w:pPr>
              <w:pStyle w:val="Listenabsatz"/>
              <w:keepNext w:val="0"/>
              <w:widowControl w:val="0"/>
              <w:numPr>
                <w:ilvl w:val="0"/>
                <w:numId w:val="16"/>
              </w:numPr>
              <w:rPr>
                <w:noProof/>
                <w:lang w:eastAsia="de-AT"/>
              </w:rPr>
            </w:pPr>
            <w:r>
              <w:rPr>
                <w:noProof/>
                <w:lang w:eastAsia="de-AT"/>
              </w:rPr>
              <w:t>Das Artikeletikett</w:t>
            </w:r>
          </w:p>
        </w:tc>
      </w:tr>
      <w:tr w:rsidR="004C0FF1" w14:paraId="1F8049EF" w14:textId="77777777" w:rsidTr="00835BB8">
        <w:trPr>
          <w:trHeight w:val="3427"/>
        </w:trPr>
        <w:tc>
          <w:tcPr>
            <w:tcW w:w="5000" w:type="pct"/>
          </w:tcPr>
          <w:p w14:paraId="11D21092" w14:textId="77777777" w:rsidR="004C0FF1" w:rsidRDefault="004C0FF1" w:rsidP="00677FAA">
            <w:pPr>
              <w:keepNext w:val="0"/>
              <w:widowControl w:val="0"/>
              <w:tabs>
                <w:tab w:val="left" w:pos="5880"/>
              </w:tabs>
            </w:pPr>
            <w:r>
              <w:rPr>
                <w:noProof/>
                <w:lang w:val="de-AT" w:eastAsia="de-AT"/>
              </w:rPr>
              <w:lastRenderedPageBreak/>
              <w:drawing>
                <wp:inline distT="0" distB="0" distL="0" distR="0" wp14:anchorId="5B1B76EB" wp14:editId="47AE0876">
                  <wp:extent cx="3056545" cy="1371600"/>
                  <wp:effectExtent l="0" t="0" r="0" b="0"/>
                  <wp:docPr id="15" name="Grafik 15" descr="C:\Dokumente und Einstellungen\t.redl\Desktop\Artikeletik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kumente und Einstellungen\t.redl\Desktop\Artikeletiket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532"/>
                          <a:stretch/>
                        </pic:blipFill>
                        <pic:spPr bwMode="auto">
                          <a:xfrm>
                            <a:off x="0" y="0"/>
                            <a:ext cx="3057381" cy="1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  <w:p w14:paraId="42D27932" w14:textId="77777777" w:rsidR="004C0FF1" w:rsidRPr="00545690" w:rsidRDefault="004C0FF1" w:rsidP="00677FAA">
            <w:pPr>
              <w:keepNext w:val="0"/>
              <w:widowControl w:val="0"/>
              <w:tabs>
                <w:tab w:val="left" w:pos="1575"/>
              </w:tabs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7A8770B4" wp14:editId="38FBA16D">
                  <wp:extent cx="3056545" cy="566491"/>
                  <wp:effectExtent l="0" t="0" r="0" b="5080"/>
                  <wp:docPr id="4" name="Grafik 4" descr="C:\Dokumente und Einstellungen\t.redl\Desktop\Artikeletik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kumente und Einstellungen\t.redl\Desktop\Artikeletiket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613"/>
                          <a:stretch/>
                        </pic:blipFill>
                        <pic:spPr bwMode="auto">
                          <a:xfrm>
                            <a:off x="0" y="0"/>
                            <a:ext cx="3057381" cy="566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A11657" w14:textId="05E488E6" w:rsidR="00677FAA" w:rsidRDefault="00677FAA" w:rsidP="00677FAA">
      <w:pPr>
        <w:keepNext w:val="0"/>
        <w:widowControl w:val="0"/>
        <w:jc w:val="center"/>
        <w:rPr>
          <w:b/>
          <w:lang w:val="de-AT"/>
        </w:rPr>
      </w:pPr>
    </w:p>
    <w:p w14:paraId="2B64A3D1" w14:textId="77777777" w:rsidR="00677FAA" w:rsidRDefault="00677FAA">
      <w:pPr>
        <w:keepNext w:val="0"/>
        <w:spacing w:after="200" w:line="276" w:lineRule="auto"/>
        <w:rPr>
          <w:b/>
          <w:lang w:val="de-AT"/>
        </w:rPr>
      </w:pPr>
      <w:r>
        <w:rPr>
          <w:b/>
          <w:lang w:val="de-AT"/>
        </w:rPr>
        <w:br w:type="page"/>
      </w:r>
    </w:p>
    <w:p w14:paraId="19E2CA25" w14:textId="77777777" w:rsidR="002B39E4" w:rsidRDefault="002B39E4" w:rsidP="00677FAA">
      <w:pPr>
        <w:keepNext w:val="0"/>
        <w:widowControl w:val="0"/>
        <w:jc w:val="center"/>
        <w:rPr>
          <w:b/>
          <w:lang w:val="de-AT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E836FE" w:rsidRPr="00677FAA" w14:paraId="1FEC1563" w14:textId="77777777" w:rsidTr="00835BB8">
        <w:tc>
          <w:tcPr>
            <w:tcW w:w="5000" w:type="pct"/>
          </w:tcPr>
          <w:p w14:paraId="2C71AC4F" w14:textId="77777777" w:rsidR="00227D14" w:rsidRPr="00304CEE" w:rsidRDefault="00227D14" w:rsidP="00677FAA">
            <w:pPr>
              <w:pStyle w:val="Listenabsatz"/>
              <w:keepNext w:val="0"/>
              <w:widowControl w:val="0"/>
              <w:numPr>
                <w:ilvl w:val="0"/>
                <w:numId w:val="16"/>
              </w:numPr>
              <w:rPr>
                <w:b/>
                <w:lang w:val="de-AT"/>
              </w:rPr>
            </w:pPr>
            <w:r w:rsidRPr="00304CEE">
              <w:rPr>
                <w:lang w:val="de-AT"/>
              </w:rPr>
              <w:t>Dieses Etikett wir</w:t>
            </w:r>
            <w:r w:rsidR="004C0FF1" w:rsidRPr="00304CEE">
              <w:rPr>
                <w:lang w:val="de-AT"/>
              </w:rPr>
              <w:t>d</w:t>
            </w:r>
            <w:r w:rsidRPr="00304CEE">
              <w:rPr>
                <w:lang w:val="de-AT"/>
              </w:rPr>
              <w:t xml:space="preserve"> vorwiegend beim Wareneingang verwendet.</w:t>
            </w:r>
            <w:r w:rsidR="00197593" w:rsidRPr="00304CEE">
              <w:rPr>
                <w:lang w:val="de-AT"/>
              </w:rPr>
              <w:br/>
            </w:r>
            <w:r w:rsidRPr="00304CEE">
              <w:rPr>
                <w:lang w:val="de-AT"/>
              </w:rPr>
              <w:t>Wir kennzeichn</w:t>
            </w:r>
            <w:r w:rsidR="002B10D6" w:rsidRPr="00304CEE">
              <w:rPr>
                <w:lang w:val="de-AT"/>
              </w:rPr>
              <w:t>en Kundeneigentum mittels dieses Etiketts</w:t>
            </w:r>
            <w:r w:rsidRPr="00304CEE">
              <w:rPr>
                <w:lang w:val="de-AT"/>
              </w:rPr>
              <w:t>.</w:t>
            </w:r>
          </w:p>
        </w:tc>
      </w:tr>
      <w:tr w:rsidR="00E836FE" w14:paraId="151D9703" w14:textId="77777777" w:rsidTr="00835BB8">
        <w:trPr>
          <w:trHeight w:val="3107"/>
        </w:trPr>
        <w:tc>
          <w:tcPr>
            <w:tcW w:w="5000" w:type="pct"/>
          </w:tcPr>
          <w:p w14:paraId="3EFD43C4" w14:textId="77777777" w:rsidR="00E836FE" w:rsidRDefault="00E836FE" w:rsidP="00677FAA">
            <w:pPr>
              <w:keepNext w:val="0"/>
              <w:widowControl w:val="0"/>
              <w:jc w:val="center"/>
              <w:rPr>
                <w:b/>
                <w:lang w:val="de-AT"/>
              </w:rPr>
            </w:pPr>
            <w:r w:rsidRPr="00677FAA">
              <w:rPr>
                <w:noProof/>
                <w:highlight w:val="yellow"/>
                <w:lang w:val="de-AT" w:eastAsia="de-AT"/>
              </w:rPr>
              <w:drawing>
                <wp:inline distT="0" distB="0" distL="0" distR="0" wp14:anchorId="286CAC24" wp14:editId="6C1496E0">
                  <wp:extent cx="3040775" cy="1800000"/>
                  <wp:effectExtent l="0" t="0" r="762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422" t="24752" r="39075" b="22683"/>
                          <a:stretch/>
                        </pic:blipFill>
                        <pic:spPr bwMode="auto">
                          <a:xfrm>
                            <a:off x="0" y="0"/>
                            <a:ext cx="3040775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71BA4" w14:textId="77777777" w:rsidR="00E836FE" w:rsidRPr="00641916" w:rsidRDefault="00E836FE" w:rsidP="00677FAA">
      <w:pPr>
        <w:keepNext w:val="0"/>
        <w:widowControl w:val="0"/>
        <w:jc w:val="center"/>
        <w:rPr>
          <w:lang w:val="de-AT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E836FE" w:rsidRPr="00641916" w14:paraId="4813C6AC" w14:textId="77777777" w:rsidTr="00835BB8">
        <w:tc>
          <w:tcPr>
            <w:tcW w:w="5000" w:type="pct"/>
          </w:tcPr>
          <w:p w14:paraId="7C2C3C57" w14:textId="77777777" w:rsidR="008F266D" w:rsidRPr="008F266D" w:rsidRDefault="00227D14" w:rsidP="00677FAA">
            <w:pPr>
              <w:pStyle w:val="Listenabsatz"/>
              <w:keepNext w:val="0"/>
              <w:widowControl w:val="0"/>
              <w:numPr>
                <w:ilvl w:val="0"/>
                <w:numId w:val="16"/>
              </w:numPr>
              <w:rPr>
                <w:lang w:val="de-AT"/>
              </w:rPr>
            </w:pPr>
            <w:r w:rsidRPr="00641916">
              <w:rPr>
                <w:lang w:val="de-AT"/>
              </w:rPr>
              <w:t>Dieses Etikett wird nur vom QM oder Produktionsleiter verwendet</w:t>
            </w:r>
            <w:r w:rsidR="00641916" w:rsidRPr="00641916">
              <w:rPr>
                <w:lang w:val="de-AT"/>
              </w:rPr>
              <w:t>.</w:t>
            </w:r>
          </w:p>
        </w:tc>
      </w:tr>
      <w:tr w:rsidR="00E836FE" w14:paraId="1F25915C" w14:textId="77777777" w:rsidTr="00835BB8">
        <w:trPr>
          <w:trHeight w:val="3048"/>
        </w:trPr>
        <w:tc>
          <w:tcPr>
            <w:tcW w:w="5000" w:type="pct"/>
          </w:tcPr>
          <w:p w14:paraId="39B99212" w14:textId="77777777" w:rsidR="00E836FE" w:rsidRDefault="00E836FE" w:rsidP="00677FAA">
            <w:pPr>
              <w:keepNext w:val="0"/>
              <w:widowControl w:val="0"/>
              <w:jc w:val="center"/>
              <w:rPr>
                <w:b/>
                <w:lang w:val="de-AT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6CECF93F" wp14:editId="5A22D90D">
                  <wp:extent cx="2656729" cy="1800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8612" t="25008" r="42424" b="21916"/>
                          <a:stretch/>
                        </pic:blipFill>
                        <pic:spPr bwMode="auto">
                          <a:xfrm>
                            <a:off x="0" y="0"/>
                            <a:ext cx="265672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464192" w14:textId="77777777" w:rsidR="00E836FE" w:rsidRDefault="00E836FE" w:rsidP="00677FAA">
      <w:pPr>
        <w:keepNext w:val="0"/>
        <w:widowControl w:val="0"/>
        <w:jc w:val="center"/>
        <w:rPr>
          <w:b/>
          <w:lang w:val="de-AT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E836FE" w14:paraId="705EF60E" w14:textId="77777777" w:rsidTr="00835BB8">
        <w:tc>
          <w:tcPr>
            <w:tcW w:w="5000" w:type="pct"/>
          </w:tcPr>
          <w:p w14:paraId="454E855C" w14:textId="77777777" w:rsidR="008F266D" w:rsidRPr="008F266D" w:rsidRDefault="00641916" w:rsidP="00677FAA">
            <w:pPr>
              <w:pStyle w:val="Listenabsatz"/>
              <w:keepNext w:val="0"/>
              <w:widowControl w:val="0"/>
              <w:numPr>
                <w:ilvl w:val="0"/>
                <w:numId w:val="16"/>
              </w:numPr>
              <w:rPr>
                <w:lang w:val="de-AT"/>
              </w:rPr>
            </w:pPr>
            <w:r w:rsidRPr="00641916">
              <w:rPr>
                <w:lang w:val="de-AT"/>
              </w:rPr>
              <w:t xml:space="preserve">Dieses Etikett </w:t>
            </w:r>
            <w:r w:rsidR="008F266D">
              <w:rPr>
                <w:lang w:val="de-AT"/>
              </w:rPr>
              <w:t>kennzeichnet die Ausschuss</w:t>
            </w:r>
            <w:r w:rsidR="00F21C9A">
              <w:rPr>
                <w:lang w:val="de-AT"/>
              </w:rPr>
              <w:t>t</w:t>
            </w:r>
            <w:r w:rsidR="008F266D">
              <w:rPr>
                <w:lang w:val="de-AT"/>
              </w:rPr>
              <w:t xml:space="preserve">eile. Ohne Entscheid des PL dürfen die Teile nicht in den Produktionsablauf kommen. </w:t>
            </w:r>
            <w:r w:rsidR="008F266D" w:rsidRPr="008F266D">
              <w:rPr>
                <w:lang w:val="de-AT"/>
              </w:rPr>
              <w:t xml:space="preserve">Kein Mitarbeiter darf diese Teile </w:t>
            </w:r>
            <w:proofErr w:type="spellStart"/>
            <w:r w:rsidR="00F21C9A">
              <w:rPr>
                <w:lang w:val="de-AT"/>
              </w:rPr>
              <w:t>be</w:t>
            </w:r>
            <w:proofErr w:type="spellEnd"/>
            <w:r w:rsidR="00F21C9A">
              <w:rPr>
                <w:lang w:val="de-AT"/>
              </w:rPr>
              <w:t xml:space="preserve">- oder </w:t>
            </w:r>
            <w:r w:rsidR="008F266D" w:rsidRPr="008F266D">
              <w:rPr>
                <w:lang w:val="de-AT"/>
              </w:rPr>
              <w:t>verarbeiten!!</w:t>
            </w:r>
          </w:p>
        </w:tc>
      </w:tr>
      <w:tr w:rsidR="00E836FE" w14:paraId="0E4EBA02" w14:textId="77777777" w:rsidTr="00835BB8">
        <w:trPr>
          <w:trHeight w:val="2963"/>
        </w:trPr>
        <w:tc>
          <w:tcPr>
            <w:tcW w:w="5000" w:type="pct"/>
          </w:tcPr>
          <w:p w14:paraId="06127CE9" w14:textId="77777777" w:rsidR="00E836FE" w:rsidRDefault="00E836FE" w:rsidP="00677FAA">
            <w:pPr>
              <w:keepNext w:val="0"/>
              <w:widowControl w:val="0"/>
              <w:jc w:val="center"/>
              <w:rPr>
                <w:b/>
                <w:lang w:val="de-AT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05EDA89C" wp14:editId="096A16D5">
                  <wp:extent cx="2723075" cy="1800000"/>
                  <wp:effectExtent l="0" t="0" r="127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7760" t="24131" r="40656" b="21314"/>
                          <a:stretch/>
                        </pic:blipFill>
                        <pic:spPr bwMode="auto">
                          <a:xfrm>
                            <a:off x="0" y="0"/>
                            <a:ext cx="2723075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29D83" w14:textId="6B989229" w:rsidR="00641916" w:rsidRDefault="00641916" w:rsidP="00677FAA">
      <w:pPr>
        <w:keepNext w:val="0"/>
        <w:widowControl w:val="0"/>
        <w:jc w:val="center"/>
        <w:rPr>
          <w:b/>
          <w:lang w:val="de-AT"/>
        </w:rPr>
      </w:pPr>
    </w:p>
    <w:p w14:paraId="572C27D4" w14:textId="5400D073" w:rsidR="00303DDD" w:rsidRDefault="00303DDD" w:rsidP="00677FAA">
      <w:pPr>
        <w:keepNext w:val="0"/>
        <w:widowControl w:val="0"/>
        <w:jc w:val="center"/>
        <w:rPr>
          <w:b/>
          <w:lang w:val="de-AT"/>
        </w:rPr>
      </w:pPr>
    </w:p>
    <w:p w14:paraId="3E499CDA" w14:textId="29131F34" w:rsidR="00303DDD" w:rsidRDefault="00303DDD" w:rsidP="00677FAA">
      <w:pPr>
        <w:keepNext w:val="0"/>
        <w:widowControl w:val="0"/>
        <w:jc w:val="center"/>
        <w:rPr>
          <w:b/>
          <w:lang w:val="de-AT"/>
        </w:rPr>
      </w:pPr>
    </w:p>
    <w:p w14:paraId="5DA0D6B8" w14:textId="7E5A3FF5" w:rsidR="00303DDD" w:rsidRDefault="00303DDD" w:rsidP="00677FAA">
      <w:pPr>
        <w:keepNext w:val="0"/>
        <w:widowControl w:val="0"/>
        <w:jc w:val="center"/>
        <w:rPr>
          <w:b/>
          <w:lang w:val="de-AT"/>
        </w:rPr>
      </w:pPr>
    </w:p>
    <w:p w14:paraId="6754A884" w14:textId="35D1BC60" w:rsidR="00303DDD" w:rsidRDefault="00303DDD" w:rsidP="00677FAA">
      <w:pPr>
        <w:keepNext w:val="0"/>
        <w:widowControl w:val="0"/>
        <w:jc w:val="center"/>
        <w:rPr>
          <w:b/>
          <w:lang w:val="de-AT"/>
        </w:rPr>
      </w:pPr>
    </w:p>
    <w:p w14:paraId="4A348258" w14:textId="77777777" w:rsidR="00303DDD" w:rsidRDefault="00303DDD" w:rsidP="00677FAA">
      <w:pPr>
        <w:keepNext w:val="0"/>
        <w:widowControl w:val="0"/>
        <w:jc w:val="center"/>
        <w:rPr>
          <w:b/>
          <w:lang w:val="de-AT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E836FE" w14:paraId="795E3144" w14:textId="77777777" w:rsidTr="00835BB8">
        <w:tc>
          <w:tcPr>
            <w:tcW w:w="5000" w:type="pct"/>
          </w:tcPr>
          <w:p w14:paraId="7FA1B308" w14:textId="77777777" w:rsidR="00E836FE" w:rsidRPr="00197593" w:rsidRDefault="00641916" w:rsidP="00677FAA">
            <w:pPr>
              <w:pStyle w:val="Listenabsatz"/>
              <w:keepNext w:val="0"/>
              <w:widowControl w:val="0"/>
              <w:numPr>
                <w:ilvl w:val="0"/>
                <w:numId w:val="16"/>
              </w:numPr>
              <w:rPr>
                <w:lang w:val="de-AT"/>
              </w:rPr>
            </w:pPr>
            <w:r w:rsidRPr="00197593">
              <w:rPr>
                <w:lang w:val="de-AT"/>
              </w:rPr>
              <w:lastRenderedPageBreak/>
              <w:t>Dieses Etikett dürfen auch die Ausfertiger nach der vorgeschriebenen Prüfung verwenden.</w:t>
            </w:r>
          </w:p>
        </w:tc>
      </w:tr>
      <w:tr w:rsidR="00E836FE" w14:paraId="4428E9B5" w14:textId="77777777" w:rsidTr="00835BB8">
        <w:trPr>
          <w:trHeight w:val="3047"/>
        </w:trPr>
        <w:tc>
          <w:tcPr>
            <w:tcW w:w="5000" w:type="pct"/>
          </w:tcPr>
          <w:p w14:paraId="2D94E52E" w14:textId="77777777" w:rsidR="00E836FE" w:rsidRDefault="00E836FE" w:rsidP="00677FAA">
            <w:pPr>
              <w:keepNext w:val="0"/>
              <w:widowControl w:val="0"/>
              <w:jc w:val="center"/>
              <w:rPr>
                <w:b/>
                <w:lang w:val="de-AT"/>
              </w:rPr>
            </w:pPr>
            <w:r>
              <w:rPr>
                <w:noProof/>
                <w:lang w:val="de-AT" w:eastAsia="de-AT"/>
              </w:rPr>
              <w:drawing>
                <wp:inline distT="0" distB="0" distL="0" distR="0" wp14:anchorId="45FA98A9" wp14:editId="39BF5679">
                  <wp:extent cx="2700000" cy="1800000"/>
                  <wp:effectExtent l="0" t="0" r="571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9410" t="25516" r="41786" b="22428"/>
                          <a:stretch/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16A19D" w14:textId="77777777" w:rsidR="00E836FE" w:rsidRDefault="00E836FE" w:rsidP="00677FAA">
      <w:pPr>
        <w:keepNext w:val="0"/>
        <w:widowControl w:val="0"/>
        <w:jc w:val="center"/>
        <w:rPr>
          <w:b/>
          <w:lang w:val="de-AT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E836FE" w:rsidRPr="00677FAA" w14:paraId="57F62B0F" w14:textId="77777777" w:rsidTr="00835BB8">
        <w:tc>
          <w:tcPr>
            <w:tcW w:w="5000" w:type="pct"/>
          </w:tcPr>
          <w:p w14:paraId="2942DCFA" w14:textId="77777777" w:rsidR="00E836FE" w:rsidRPr="00304CEE" w:rsidRDefault="008F266D" w:rsidP="00677FAA">
            <w:pPr>
              <w:pStyle w:val="Listenabsatz"/>
              <w:keepNext w:val="0"/>
              <w:widowControl w:val="0"/>
              <w:numPr>
                <w:ilvl w:val="0"/>
                <w:numId w:val="16"/>
              </w:numPr>
              <w:jc w:val="both"/>
              <w:rPr>
                <w:lang w:val="de-AT"/>
              </w:rPr>
            </w:pPr>
            <w:r w:rsidRPr="00304CEE">
              <w:rPr>
                <w:lang w:val="de-AT"/>
              </w:rPr>
              <w:t>Dieses Etikett wird nur vom QM oder Produktionsleiter verwendet.</w:t>
            </w:r>
          </w:p>
          <w:p w14:paraId="05242D9A" w14:textId="312019C5" w:rsidR="008F266D" w:rsidRPr="00677FAA" w:rsidRDefault="008F266D" w:rsidP="00B477B9">
            <w:pPr>
              <w:pStyle w:val="Listenabsatz"/>
              <w:keepNext w:val="0"/>
              <w:widowControl w:val="0"/>
              <w:rPr>
                <w:b/>
                <w:highlight w:val="yellow"/>
                <w:lang w:val="de-AT"/>
              </w:rPr>
            </w:pPr>
            <w:r w:rsidRPr="00304CEE">
              <w:rPr>
                <w:lang w:val="de-AT"/>
              </w:rPr>
              <w:t>Es kennzeichnet Teile</w:t>
            </w:r>
            <w:r w:rsidR="00F21C9A" w:rsidRPr="00304CEE">
              <w:rPr>
                <w:lang w:val="de-AT"/>
              </w:rPr>
              <w:t>,</w:t>
            </w:r>
            <w:r w:rsidRPr="00304CEE">
              <w:rPr>
                <w:lang w:val="de-AT"/>
              </w:rPr>
              <w:t xml:space="preserve"> die auf einen eigens markierten Platz gestellt werden müssen. Kein Mitarbeiter darf diese Teile verarbeiten!!</w:t>
            </w:r>
          </w:p>
        </w:tc>
      </w:tr>
      <w:tr w:rsidR="00E836FE" w14:paraId="13A67A26" w14:textId="77777777" w:rsidTr="00835BB8">
        <w:trPr>
          <w:trHeight w:val="2998"/>
        </w:trPr>
        <w:tc>
          <w:tcPr>
            <w:tcW w:w="5000" w:type="pct"/>
          </w:tcPr>
          <w:p w14:paraId="19DECE8B" w14:textId="77777777" w:rsidR="00E836FE" w:rsidRDefault="00E836FE" w:rsidP="00677FAA">
            <w:pPr>
              <w:keepNext w:val="0"/>
              <w:widowControl w:val="0"/>
              <w:jc w:val="center"/>
              <w:rPr>
                <w:b/>
                <w:lang w:val="de-AT"/>
              </w:rPr>
            </w:pPr>
            <w:r w:rsidRPr="00677FAA">
              <w:rPr>
                <w:noProof/>
                <w:highlight w:val="yellow"/>
                <w:lang w:val="de-AT" w:eastAsia="de-AT"/>
              </w:rPr>
              <w:drawing>
                <wp:inline distT="0" distB="0" distL="0" distR="0" wp14:anchorId="7C6539F1" wp14:editId="526CD886">
                  <wp:extent cx="2615094" cy="180000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9091" t="24496" r="41786" b="21407"/>
                          <a:stretch/>
                        </pic:blipFill>
                        <pic:spPr bwMode="auto">
                          <a:xfrm>
                            <a:off x="0" y="0"/>
                            <a:ext cx="2615094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A8BA80" w14:textId="77777777" w:rsidR="00E836FE" w:rsidRDefault="00E836FE" w:rsidP="00677FAA">
      <w:pPr>
        <w:keepNext w:val="0"/>
        <w:widowControl w:val="0"/>
        <w:rPr>
          <w:b/>
          <w:lang w:val="de-AT"/>
        </w:rPr>
      </w:pPr>
    </w:p>
    <w:tbl>
      <w:tblPr>
        <w:tblStyle w:val="Tabellenraster"/>
        <w:tblW w:w="5000" w:type="pct"/>
        <w:jc w:val="center"/>
        <w:tblLook w:val="04A0" w:firstRow="1" w:lastRow="0" w:firstColumn="1" w:lastColumn="0" w:noHBand="0" w:noVBand="1"/>
      </w:tblPr>
      <w:tblGrid>
        <w:gridCol w:w="9062"/>
      </w:tblGrid>
      <w:tr w:rsidR="00E836FE" w14:paraId="2A2865C8" w14:textId="77777777" w:rsidTr="00835BB8">
        <w:trPr>
          <w:jc w:val="center"/>
        </w:trPr>
        <w:tc>
          <w:tcPr>
            <w:tcW w:w="5000" w:type="pct"/>
          </w:tcPr>
          <w:p w14:paraId="0807B145" w14:textId="77777777" w:rsidR="00E836FE" w:rsidRPr="009A135C" w:rsidRDefault="008F266D" w:rsidP="00677FAA">
            <w:pPr>
              <w:pStyle w:val="Listenabsatz"/>
              <w:keepNext w:val="0"/>
              <w:widowControl w:val="0"/>
              <w:numPr>
                <w:ilvl w:val="0"/>
                <w:numId w:val="16"/>
              </w:numPr>
              <w:rPr>
                <w:lang w:val="de-AT"/>
              </w:rPr>
            </w:pPr>
            <w:r w:rsidRPr="009A135C">
              <w:rPr>
                <w:lang w:val="de-AT"/>
              </w:rPr>
              <w:t xml:space="preserve">Dieses Etikett </w:t>
            </w:r>
            <w:r w:rsidR="008B33C1" w:rsidRPr="009A135C">
              <w:rPr>
                <w:lang w:val="de-AT"/>
              </w:rPr>
              <w:t>dient zur Kennzeichnung von Musterteile</w:t>
            </w:r>
            <w:r w:rsidR="00F21C9A" w:rsidRPr="009A135C">
              <w:rPr>
                <w:lang w:val="de-AT"/>
              </w:rPr>
              <w:t>n</w:t>
            </w:r>
            <w:r w:rsidR="008B33C1" w:rsidRPr="009A135C">
              <w:rPr>
                <w:lang w:val="de-AT"/>
              </w:rPr>
              <w:t xml:space="preserve">. Musterteile werden eigens </w:t>
            </w:r>
            <w:r w:rsidR="00F21C9A" w:rsidRPr="009A135C">
              <w:rPr>
                <w:lang w:val="de-AT"/>
              </w:rPr>
              <w:t>m</w:t>
            </w:r>
            <w:r w:rsidR="008B33C1" w:rsidRPr="009A135C">
              <w:rPr>
                <w:lang w:val="de-AT"/>
              </w:rPr>
              <w:t>arkiert, um sie nicht in den Produktionsablauf zu bringen.</w:t>
            </w:r>
          </w:p>
        </w:tc>
      </w:tr>
      <w:tr w:rsidR="00E836FE" w14:paraId="181A7F3D" w14:textId="77777777" w:rsidTr="00835BB8">
        <w:trPr>
          <w:jc w:val="center"/>
        </w:trPr>
        <w:tc>
          <w:tcPr>
            <w:tcW w:w="5000" w:type="pct"/>
          </w:tcPr>
          <w:p w14:paraId="6AD56898" w14:textId="77777777" w:rsidR="00E836FE" w:rsidRDefault="00E836FE" w:rsidP="00677FAA">
            <w:pPr>
              <w:keepNext w:val="0"/>
              <w:widowControl w:val="0"/>
              <w:rPr>
                <w:b/>
                <w:lang w:val="de-AT"/>
              </w:rPr>
            </w:pP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57216" behindDoc="0" locked="0" layoutInCell="1" allowOverlap="1" wp14:anchorId="34BB5DD4" wp14:editId="130B5CFE">
                  <wp:simplePos x="0" y="0"/>
                  <wp:positionH relativeFrom="column">
                    <wp:posOffset>1302385</wp:posOffset>
                  </wp:positionH>
                  <wp:positionV relativeFrom="paragraph">
                    <wp:posOffset>53975</wp:posOffset>
                  </wp:positionV>
                  <wp:extent cx="2792132" cy="1800000"/>
                  <wp:effectExtent l="0" t="0" r="8255" b="0"/>
                  <wp:wrapSquare wrapText="bothSides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2" t="25934" r="41149" b="22428"/>
                          <a:stretch/>
                        </pic:blipFill>
                        <pic:spPr bwMode="auto">
                          <a:xfrm>
                            <a:off x="0" y="0"/>
                            <a:ext cx="279213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B900FEA" w14:textId="7DD2B386" w:rsidR="00303DDD" w:rsidRDefault="00303DDD" w:rsidP="00677FAA">
      <w:pPr>
        <w:keepNext w:val="0"/>
        <w:widowControl w:val="0"/>
        <w:rPr>
          <w:b/>
          <w:lang w:val="de-AT"/>
        </w:rPr>
      </w:pPr>
    </w:p>
    <w:p w14:paraId="173E04BB" w14:textId="77777777" w:rsidR="00303DDD" w:rsidRDefault="00303DDD">
      <w:pPr>
        <w:keepNext w:val="0"/>
        <w:spacing w:after="200" w:line="276" w:lineRule="auto"/>
        <w:rPr>
          <w:b/>
          <w:lang w:val="de-AT"/>
        </w:rPr>
      </w:pPr>
      <w:r>
        <w:rPr>
          <w:b/>
          <w:lang w:val="de-AT"/>
        </w:rPr>
        <w:br w:type="page"/>
      </w:r>
    </w:p>
    <w:p w14:paraId="3F320ABC" w14:textId="77777777" w:rsidR="00E836FE" w:rsidRDefault="00E836FE" w:rsidP="00677FAA">
      <w:pPr>
        <w:keepNext w:val="0"/>
        <w:widowControl w:val="0"/>
        <w:rPr>
          <w:b/>
          <w:lang w:val="de-AT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9062"/>
      </w:tblGrid>
      <w:tr w:rsidR="008F266D" w14:paraId="7AA526CD" w14:textId="77777777" w:rsidTr="00835BB8">
        <w:tc>
          <w:tcPr>
            <w:tcW w:w="5000" w:type="pct"/>
          </w:tcPr>
          <w:p w14:paraId="70BF6C28" w14:textId="77777777" w:rsidR="008F266D" w:rsidRPr="009A135C" w:rsidRDefault="008B33C1" w:rsidP="00677FAA">
            <w:pPr>
              <w:pStyle w:val="Listenabsatz"/>
              <w:keepNext w:val="0"/>
              <w:widowControl w:val="0"/>
              <w:numPr>
                <w:ilvl w:val="0"/>
                <w:numId w:val="16"/>
              </w:numPr>
              <w:rPr>
                <w:lang w:val="de-AT"/>
              </w:rPr>
            </w:pPr>
            <w:r w:rsidRPr="009A135C">
              <w:rPr>
                <w:lang w:val="de-AT"/>
              </w:rPr>
              <w:t>Dieses Etikett kennzeichnet die Ausschuss</w:t>
            </w:r>
            <w:r w:rsidR="00D245BF" w:rsidRPr="009A135C">
              <w:rPr>
                <w:lang w:val="de-AT"/>
              </w:rPr>
              <w:t>t</w:t>
            </w:r>
            <w:r w:rsidRPr="009A135C">
              <w:rPr>
                <w:lang w:val="de-AT"/>
              </w:rPr>
              <w:t xml:space="preserve">eile. Ohne Entscheid des PL dürfen die Teile nicht in den Produktionsablauf kommen. </w:t>
            </w:r>
            <w:r w:rsidR="009A135C" w:rsidRPr="009A135C">
              <w:rPr>
                <w:lang w:val="de-AT"/>
              </w:rPr>
              <w:br/>
            </w:r>
            <w:r w:rsidRPr="009A135C">
              <w:rPr>
                <w:lang w:val="de-AT"/>
              </w:rPr>
              <w:t xml:space="preserve">Kein Mitarbeiter darf diese Teile </w:t>
            </w:r>
            <w:proofErr w:type="spellStart"/>
            <w:r w:rsidRPr="009A135C">
              <w:rPr>
                <w:lang w:val="de-AT"/>
              </w:rPr>
              <w:t>be</w:t>
            </w:r>
            <w:proofErr w:type="spellEnd"/>
            <w:r w:rsidRPr="009A135C">
              <w:rPr>
                <w:lang w:val="de-AT"/>
              </w:rPr>
              <w:t>-/verarbeiten!!</w:t>
            </w:r>
          </w:p>
        </w:tc>
      </w:tr>
      <w:tr w:rsidR="008F266D" w14:paraId="07094F84" w14:textId="77777777" w:rsidTr="00835BB8">
        <w:trPr>
          <w:trHeight w:val="3121"/>
        </w:trPr>
        <w:tc>
          <w:tcPr>
            <w:tcW w:w="5000" w:type="pct"/>
          </w:tcPr>
          <w:p w14:paraId="2CCE7272" w14:textId="77777777" w:rsidR="008F266D" w:rsidRDefault="008F266D" w:rsidP="00677FAA">
            <w:pPr>
              <w:keepNext w:val="0"/>
              <w:widowControl w:val="0"/>
            </w:pPr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59264" behindDoc="0" locked="0" layoutInCell="1" allowOverlap="1" wp14:anchorId="35FB40FC" wp14:editId="02F8CCAE">
                  <wp:simplePos x="0" y="0"/>
                  <wp:positionH relativeFrom="column">
                    <wp:posOffset>1224280</wp:posOffset>
                  </wp:positionH>
                  <wp:positionV relativeFrom="paragraph">
                    <wp:posOffset>3810</wp:posOffset>
                  </wp:positionV>
                  <wp:extent cx="2704307" cy="1800000"/>
                  <wp:effectExtent l="0" t="0" r="1270" b="0"/>
                  <wp:wrapSquare wrapText="bothSides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3" t="23987" r="41467" b="22682"/>
                          <a:stretch/>
                        </pic:blipFill>
                        <pic:spPr bwMode="auto">
                          <a:xfrm>
                            <a:off x="0" y="0"/>
                            <a:ext cx="2704307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E90783" w14:textId="77777777" w:rsidR="00EA4B83" w:rsidRDefault="00EA4B83" w:rsidP="00677FAA">
      <w:pPr>
        <w:keepNext w:val="0"/>
        <w:widowControl w:val="0"/>
        <w:rPr>
          <w:b/>
          <w:lang w:val="de-AT"/>
        </w:rPr>
      </w:pPr>
    </w:p>
    <w:p w14:paraId="24D1F5CC" w14:textId="77777777" w:rsidR="005640F3" w:rsidRPr="00D84279" w:rsidRDefault="005640F3" w:rsidP="00677FAA">
      <w:pPr>
        <w:pStyle w:val="berschrift1"/>
        <w:keepNext w:val="0"/>
        <w:widowControl w:val="0"/>
        <w:tabs>
          <w:tab w:val="clear" w:pos="992"/>
          <w:tab w:val="left" w:pos="426"/>
        </w:tabs>
        <w:spacing w:before="240"/>
        <w:jc w:val="left"/>
        <w:rPr>
          <w:rFonts w:ascii="Verdana" w:hAnsi="Verdana"/>
          <w:u w:val="single"/>
          <w:lang w:val="de-AT"/>
        </w:rPr>
      </w:pPr>
      <w:r w:rsidRPr="00D84279">
        <w:rPr>
          <w:rFonts w:ascii="Verdana" w:hAnsi="Verdana"/>
          <w:u w:val="single"/>
          <w:lang w:val="de-AT"/>
        </w:rPr>
        <w:t>VERANTWORTLICHKEITEN</w:t>
      </w:r>
    </w:p>
    <w:p w14:paraId="25CF5858" w14:textId="77777777" w:rsidR="00EA4B83" w:rsidRDefault="005640F3" w:rsidP="00677FAA">
      <w:pPr>
        <w:keepNext w:val="0"/>
        <w:widowControl w:val="0"/>
        <w:rPr>
          <w:rFonts w:cs="Arial"/>
          <w:lang w:val="de-AT"/>
        </w:rPr>
      </w:pPr>
      <w:r w:rsidRPr="00D84279">
        <w:rPr>
          <w:lang w:val="de-AT"/>
        </w:rPr>
        <w:t>Der Produktionsleiter und der QM stellen sicher, dass alle Mitarbeite</w:t>
      </w:r>
      <w:r w:rsidR="00C40900">
        <w:rPr>
          <w:lang w:val="de-AT"/>
        </w:rPr>
        <w:t>nden</w:t>
      </w:r>
      <w:r w:rsidRPr="00D84279">
        <w:rPr>
          <w:lang w:val="de-AT"/>
        </w:rPr>
        <w:t xml:space="preserve"> die Produkte laut dieser </w:t>
      </w:r>
      <w:r w:rsidR="00BA4B90">
        <w:rPr>
          <w:lang w:val="de-AT"/>
        </w:rPr>
        <w:t>PB</w:t>
      </w:r>
      <w:r w:rsidRPr="00D84279">
        <w:rPr>
          <w:lang w:val="de-AT"/>
        </w:rPr>
        <w:t xml:space="preserve"> kennzeichnen.</w:t>
      </w:r>
      <w:r w:rsidR="00EA4B83">
        <w:rPr>
          <w:lang w:val="de-AT"/>
        </w:rPr>
        <w:t xml:space="preserve"> </w:t>
      </w:r>
      <w:r w:rsidR="00EA4B83" w:rsidRPr="009B0B1D">
        <w:rPr>
          <w:rFonts w:cs="Arial"/>
          <w:lang w:val="de-AT"/>
        </w:rPr>
        <w:t xml:space="preserve">Für die Auftragsmappen samt Artikeletiketten ist </w:t>
      </w:r>
      <w:r w:rsidR="00EA4B83">
        <w:rPr>
          <w:rFonts w:cs="Arial"/>
          <w:lang w:val="de-AT"/>
        </w:rPr>
        <w:t>die Arbeitsvorbereitung</w:t>
      </w:r>
      <w:r w:rsidR="00EA4B83" w:rsidRPr="009B0B1D">
        <w:rPr>
          <w:rFonts w:cs="Arial"/>
          <w:lang w:val="de-AT"/>
        </w:rPr>
        <w:t xml:space="preserve"> zuständig.</w:t>
      </w:r>
      <w:r w:rsidR="00EA4B83">
        <w:rPr>
          <w:rFonts w:cs="Arial"/>
          <w:lang w:val="de-AT"/>
        </w:rPr>
        <w:t xml:space="preserve"> Sonderetiketten werden vom QM oder vom PL gedruckt.</w:t>
      </w:r>
    </w:p>
    <w:p w14:paraId="1E7CFB84" w14:textId="77777777" w:rsidR="005640F3" w:rsidRPr="00D84279" w:rsidRDefault="008B33C1" w:rsidP="00677FAA">
      <w:pPr>
        <w:keepNext w:val="0"/>
        <w:widowControl w:val="0"/>
        <w:rPr>
          <w:lang w:val="de-AT"/>
        </w:rPr>
      </w:pPr>
      <w:r>
        <w:rPr>
          <w:rFonts w:cs="Arial"/>
          <w:lang w:val="de-AT"/>
        </w:rPr>
        <w:t>Gesperrt, Ausschuss und zur Nacharbeit</w:t>
      </w:r>
      <w:r w:rsidR="00C40900">
        <w:rPr>
          <w:rFonts w:cs="Arial"/>
          <w:lang w:val="de-AT"/>
        </w:rPr>
        <w:t>-</w:t>
      </w:r>
      <w:r>
        <w:rPr>
          <w:rFonts w:cs="Arial"/>
          <w:lang w:val="de-AT"/>
        </w:rPr>
        <w:t>Etiketten dürfen nur</w:t>
      </w:r>
      <w:r w:rsidR="00D245BF">
        <w:rPr>
          <w:rFonts w:cs="Arial"/>
          <w:lang w:val="de-AT"/>
        </w:rPr>
        <w:t xml:space="preserve"> mit</w:t>
      </w:r>
      <w:r>
        <w:rPr>
          <w:rFonts w:cs="Arial"/>
          <w:lang w:val="de-AT"/>
        </w:rPr>
        <w:t xml:space="preserve"> Absprache des PL oder des QM vergeben werden.</w:t>
      </w:r>
    </w:p>
    <w:p w14:paraId="3BC9BEBC" w14:textId="77777777" w:rsidR="005640F3" w:rsidRDefault="005640F3" w:rsidP="00677FAA">
      <w:pPr>
        <w:pStyle w:val="berschrift1"/>
        <w:keepNext w:val="0"/>
        <w:widowControl w:val="0"/>
        <w:tabs>
          <w:tab w:val="clear" w:pos="992"/>
          <w:tab w:val="left" w:pos="426"/>
        </w:tabs>
        <w:spacing w:before="240"/>
        <w:jc w:val="left"/>
        <w:rPr>
          <w:rFonts w:ascii="Verdana" w:hAnsi="Verdana"/>
          <w:u w:val="single"/>
          <w:lang w:val="de-AT"/>
        </w:rPr>
      </w:pPr>
      <w:r w:rsidRPr="00D84279">
        <w:rPr>
          <w:rFonts w:ascii="Verdana" w:hAnsi="Verdana"/>
          <w:u w:val="single"/>
          <w:lang w:val="de-AT"/>
        </w:rPr>
        <w:t>MITGELTENDE DOKUMENTE</w:t>
      </w:r>
      <w:r w:rsidR="00AB5613">
        <w:rPr>
          <w:rFonts w:ascii="Verdana" w:hAnsi="Verdana"/>
          <w:u w:val="single"/>
          <w:lang w:val="de-AT"/>
        </w:rPr>
        <w:t>:</w:t>
      </w:r>
    </w:p>
    <w:p w14:paraId="45A70C96" w14:textId="77777777" w:rsidR="006F77B4" w:rsidRPr="006F77B4" w:rsidRDefault="006F77B4" w:rsidP="00677FAA">
      <w:pPr>
        <w:keepNext w:val="0"/>
        <w:widowControl w:val="0"/>
        <w:rPr>
          <w:lang w:val="de-AT"/>
        </w:rPr>
      </w:pPr>
      <w:r>
        <w:rPr>
          <w:lang w:val="de-AT"/>
        </w:rPr>
        <w:t>Vorlagen Etiketten</w:t>
      </w:r>
    </w:p>
    <w:sectPr w:rsidR="006F77B4" w:rsidRPr="006F77B4">
      <w:headerReference w:type="default" r:id="rId19"/>
      <w:foot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68F87" w14:textId="77777777" w:rsidR="000457D2" w:rsidRDefault="000457D2" w:rsidP="00DD3877">
      <w:r>
        <w:separator/>
      </w:r>
    </w:p>
  </w:endnote>
  <w:endnote w:type="continuationSeparator" w:id="0">
    <w:p w14:paraId="513D8CAD" w14:textId="77777777" w:rsidR="000457D2" w:rsidRDefault="000457D2" w:rsidP="00DD3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689"/>
      <w:gridCol w:w="3741"/>
      <w:gridCol w:w="3215"/>
    </w:tblGrid>
    <w:tr w:rsidR="004F1305" w14:paraId="376EA463" w14:textId="77777777" w:rsidTr="002B10D6">
      <w:trPr>
        <w:jc w:val="center"/>
      </w:trPr>
      <w:tc>
        <w:tcPr>
          <w:tcW w:w="268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E6E6E6"/>
          <w:vAlign w:val="center"/>
          <w:hideMark/>
        </w:tcPr>
        <w:p w14:paraId="19FAC6AE" w14:textId="77777777" w:rsidR="004F1305" w:rsidRDefault="004F1305">
          <w:pPr>
            <w:pStyle w:val="Fuzeile"/>
            <w:suppressAutoHyphens/>
            <w:spacing w:after="60"/>
          </w:pPr>
          <w:r w:rsidRPr="00C33736">
            <w:rPr>
              <w:sz w:val="16"/>
            </w:rPr>
            <w:t>Erstellt:</w:t>
          </w:r>
          <w:r>
            <w:t xml:space="preserve"> </w:t>
          </w:r>
          <w:r>
            <w:rPr>
              <w:sz w:val="12"/>
            </w:rPr>
            <w:t>Name/Abt. Kurzeichen</w:t>
          </w:r>
        </w:p>
      </w:tc>
      <w:tc>
        <w:tcPr>
          <w:tcW w:w="374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E6E6E6"/>
          <w:vAlign w:val="center"/>
          <w:hideMark/>
        </w:tcPr>
        <w:p w14:paraId="44A4AFAB" w14:textId="77777777" w:rsidR="004F1305" w:rsidRDefault="004F1305">
          <w:pPr>
            <w:pStyle w:val="Fuzeile"/>
            <w:suppressAutoHyphens/>
            <w:spacing w:after="60"/>
          </w:pPr>
          <w:r w:rsidRPr="00C33736">
            <w:rPr>
              <w:sz w:val="16"/>
            </w:rPr>
            <w:t>Überprüft:</w:t>
          </w:r>
          <w:r>
            <w:t xml:space="preserve"> </w:t>
          </w:r>
          <w:r>
            <w:rPr>
              <w:rStyle w:val="Standard6ptZchnZchn"/>
            </w:rPr>
            <w:t>Name/Abt. Kurzzeichen</w:t>
          </w:r>
        </w:p>
      </w:tc>
      <w:tc>
        <w:tcPr>
          <w:tcW w:w="32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E6E6E6"/>
          <w:vAlign w:val="center"/>
          <w:hideMark/>
        </w:tcPr>
        <w:p w14:paraId="7CF3FE45" w14:textId="77777777" w:rsidR="004F1305" w:rsidRDefault="004F1305">
          <w:pPr>
            <w:pStyle w:val="Fuzeile"/>
            <w:suppressAutoHyphens/>
            <w:spacing w:after="60"/>
          </w:pPr>
          <w:r w:rsidRPr="00C33736">
            <w:rPr>
              <w:sz w:val="16"/>
            </w:rPr>
            <w:t>Genehmigt:</w:t>
          </w:r>
          <w:r>
            <w:t xml:space="preserve"> </w:t>
          </w:r>
          <w:r>
            <w:rPr>
              <w:rStyle w:val="Standard6ptZchnZchn"/>
            </w:rPr>
            <w:t>Name/Abt. Kurzzeichen</w:t>
          </w:r>
        </w:p>
      </w:tc>
    </w:tr>
    <w:tr w:rsidR="004F1305" w14:paraId="2252037E" w14:textId="77777777" w:rsidTr="002B10D6">
      <w:trPr>
        <w:trHeight w:val="417"/>
        <w:jc w:val="center"/>
      </w:trPr>
      <w:tc>
        <w:tcPr>
          <w:tcW w:w="268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AA5459B" w14:textId="77777777" w:rsidR="004F1305" w:rsidRPr="00C33736" w:rsidRDefault="001516C1">
          <w:pPr>
            <w:pStyle w:val="Fuzeile"/>
            <w:suppressAutoHyphens/>
            <w:spacing w:line="360" w:lineRule="auto"/>
            <w:rPr>
              <w:sz w:val="16"/>
            </w:rPr>
          </w:pPr>
          <w:r>
            <w:rPr>
              <w:sz w:val="16"/>
            </w:rPr>
            <w:t>… …</w:t>
          </w:r>
          <w:r w:rsidR="004F1305" w:rsidRPr="00C33736">
            <w:rPr>
              <w:sz w:val="16"/>
            </w:rPr>
            <w:t>/QM</w:t>
          </w:r>
          <w:r w:rsidR="002B10D6">
            <w:rPr>
              <w:sz w:val="16"/>
            </w:rPr>
            <w:t>-Ass</w:t>
          </w:r>
        </w:p>
      </w:tc>
      <w:tc>
        <w:tcPr>
          <w:tcW w:w="374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16C0468" w14:textId="77777777" w:rsidR="004F1305" w:rsidRPr="00C33736" w:rsidRDefault="001516C1">
          <w:pPr>
            <w:pStyle w:val="Fuzeile"/>
            <w:suppressAutoHyphens/>
            <w:spacing w:line="360" w:lineRule="auto"/>
            <w:rPr>
              <w:sz w:val="16"/>
            </w:rPr>
          </w:pPr>
          <w:r>
            <w:rPr>
              <w:sz w:val="16"/>
            </w:rPr>
            <w:t>… …</w:t>
          </w:r>
          <w:r w:rsidR="002B10D6">
            <w:rPr>
              <w:sz w:val="16"/>
            </w:rPr>
            <w:t>/QM</w:t>
          </w:r>
        </w:p>
      </w:tc>
      <w:tc>
        <w:tcPr>
          <w:tcW w:w="321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7F1CCFE" w14:textId="77777777" w:rsidR="004F1305" w:rsidRPr="00C33736" w:rsidRDefault="001516C1">
          <w:pPr>
            <w:pStyle w:val="Fuzeile"/>
            <w:suppressAutoHyphens/>
            <w:spacing w:line="360" w:lineRule="auto"/>
            <w:rPr>
              <w:sz w:val="16"/>
            </w:rPr>
          </w:pPr>
          <w:r>
            <w:rPr>
              <w:sz w:val="16"/>
            </w:rPr>
            <w:t>… …</w:t>
          </w:r>
          <w:r w:rsidR="002B10D6">
            <w:rPr>
              <w:sz w:val="16"/>
            </w:rPr>
            <w:t>/QM</w:t>
          </w:r>
        </w:p>
      </w:tc>
    </w:tr>
    <w:tr w:rsidR="004F1305" w14:paraId="09060B13" w14:textId="77777777" w:rsidTr="002B10D6">
      <w:trPr>
        <w:trHeight w:val="70"/>
        <w:jc w:val="center"/>
      </w:trPr>
      <w:tc>
        <w:tcPr>
          <w:tcW w:w="268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F5CBCBC" w14:textId="0BEB6074" w:rsidR="004F1305" w:rsidRDefault="004F1305">
          <w:pPr>
            <w:pStyle w:val="Standard6pt"/>
            <w:suppressAutoHyphens/>
            <w:ind w:left="34"/>
          </w:pPr>
          <w:r>
            <w:fldChar w:fldCharType="begin"/>
          </w:r>
          <w:r>
            <w:instrText xml:space="preserve"> DATE \@ "dd. MMMM yyyy" \* MERGEFORMAT </w:instrText>
          </w:r>
          <w:r>
            <w:fldChar w:fldCharType="separate"/>
          </w:r>
          <w:r w:rsidR="00693500">
            <w:rPr>
              <w:noProof/>
            </w:rPr>
            <w:t>14. September 2021</w:t>
          </w:r>
          <w:r>
            <w:rPr>
              <w:noProof/>
            </w:rPr>
            <w:fldChar w:fldCharType="end"/>
          </w:r>
        </w:p>
      </w:tc>
      <w:tc>
        <w:tcPr>
          <w:tcW w:w="695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C14878" w14:textId="77777777" w:rsidR="004F1305" w:rsidRDefault="00B477B9" w:rsidP="001516C1">
          <w:pPr>
            <w:pStyle w:val="Standard6pt"/>
            <w:suppressAutoHyphens/>
            <w:ind w:left="0"/>
          </w:pPr>
          <w:r>
            <w:fldChar w:fldCharType="begin"/>
          </w:r>
          <w:r>
            <w:instrText xml:space="preserve"> FILENAME  \p  \* MERGEFORMAT </w:instrText>
          </w:r>
          <w:r>
            <w:fldChar w:fldCharType="separate"/>
          </w:r>
          <w:r w:rsidR="002B10D6">
            <w:rPr>
              <w:noProof/>
            </w:rPr>
            <w:t>R:\_Produkte\Seminar QM Qualitätsmanagement\aktuelle Unterlagen QMB_2\0805 Produktion und Dienstleistungserbringung\080502_PB_01 Kennzeichnung und Rückverfolgbarkeit_Muster_161118.docx</w:t>
          </w:r>
          <w:r>
            <w:rPr>
              <w:noProof/>
            </w:rPr>
            <w:fldChar w:fldCharType="end"/>
          </w:r>
        </w:p>
      </w:tc>
    </w:tr>
  </w:tbl>
  <w:p w14:paraId="47E38575" w14:textId="77777777" w:rsidR="00DD3877" w:rsidRDefault="00DD38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26433" w14:textId="77777777" w:rsidR="000457D2" w:rsidRDefault="000457D2" w:rsidP="00DD3877">
      <w:r>
        <w:separator/>
      </w:r>
    </w:p>
  </w:footnote>
  <w:footnote w:type="continuationSeparator" w:id="0">
    <w:p w14:paraId="61D516DD" w14:textId="77777777" w:rsidR="000457D2" w:rsidRDefault="000457D2" w:rsidP="00DD38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3119"/>
      <w:gridCol w:w="4678"/>
      <w:gridCol w:w="567"/>
      <w:gridCol w:w="1275"/>
    </w:tblGrid>
    <w:tr w:rsidR="001516C1" w:rsidRPr="00324A78" w14:paraId="6B946DE8" w14:textId="77777777" w:rsidTr="00E614B0">
      <w:trPr>
        <w:jc w:val="center"/>
      </w:trPr>
      <w:tc>
        <w:tcPr>
          <w:tcW w:w="3119" w:type="dxa"/>
          <w:vMerge w:val="restart"/>
          <w:vAlign w:val="center"/>
        </w:tcPr>
        <w:p w14:paraId="64B4F3ED" w14:textId="77777777" w:rsidR="001516C1" w:rsidRPr="00324A78" w:rsidRDefault="001516C1" w:rsidP="005A4D59">
          <w:pPr>
            <w:keepNext w:val="0"/>
            <w:suppressAutoHyphens/>
            <w:ind w:right="323"/>
            <w:rPr>
              <w:sz w:val="16"/>
              <w:szCs w:val="24"/>
              <w:lang w:val="en-US" w:eastAsia="de-AT"/>
            </w:rPr>
          </w:pPr>
          <w:r>
            <w:rPr>
              <w:rFonts w:cs="Arial"/>
              <w:noProof/>
              <w:sz w:val="16"/>
              <w:szCs w:val="24"/>
              <w:lang w:val="de-AT" w:eastAsia="de-AT"/>
            </w:rPr>
            <w:t>&lt;logo&gt;</w:t>
          </w:r>
        </w:p>
      </w:tc>
      <w:tc>
        <w:tcPr>
          <w:tcW w:w="4678" w:type="dxa"/>
          <w:vMerge w:val="restart"/>
          <w:vAlign w:val="center"/>
        </w:tcPr>
        <w:p w14:paraId="0CFEC60F" w14:textId="77777777" w:rsidR="001516C1" w:rsidRPr="00324A78" w:rsidRDefault="001516C1" w:rsidP="001516C1">
          <w:pPr>
            <w:keepNext w:val="0"/>
            <w:suppressAutoHyphens/>
            <w:spacing w:line="360" w:lineRule="auto"/>
            <w:jc w:val="center"/>
            <w:rPr>
              <w:b/>
              <w:szCs w:val="24"/>
              <w:lang w:val="de-AT" w:eastAsia="de-AT"/>
            </w:rPr>
          </w:pPr>
          <w:r>
            <w:rPr>
              <w:b/>
              <w:szCs w:val="24"/>
              <w:lang w:val="de-AT" w:eastAsia="de-AT"/>
            </w:rPr>
            <w:t>Prozessbeschreibung</w:t>
          </w:r>
        </w:p>
      </w:tc>
      <w:tc>
        <w:tcPr>
          <w:tcW w:w="567" w:type="dxa"/>
          <w:vAlign w:val="center"/>
        </w:tcPr>
        <w:p w14:paraId="2500E3B3" w14:textId="77777777" w:rsidR="001516C1" w:rsidRPr="00324A78" w:rsidRDefault="001516C1" w:rsidP="005A4D59">
          <w:pPr>
            <w:keepNext w:val="0"/>
            <w:suppressAutoHyphens/>
            <w:rPr>
              <w:rFonts w:ascii="Arial" w:hAnsi="Arial"/>
              <w:sz w:val="12"/>
              <w:lang w:val="en-US" w:eastAsia="de-AT"/>
            </w:rPr>
          </w:pPr>
          <w:r w:rsidRPr="00324A78">
            <w:rPr>
              <w:rFonts w:ascii="Arial" w:hAnsi="Arial"/>
              <w:sz w:val="12"/>
              <w:lang w:val="en-US" w:eastAsia="de-AT"/>
            </w:rPr>
            <w:t>Dok.:</w:t>
          </w:r>
        </w:p>
      </w:tc>
      <w:tc>
        <w:tcPr>
          <w:tcW w:w="1275" w:type="dxa"/>
          <w:vAlign w:val="center"/>
        </w:tcPr>
        <w:p w14:paraId="2E2C10FC" w14:textId="77777777" w:rsidR="001516C1" w:rsidRPr="00324A78" w:rsidRDefault="001516C1" w:rsidP="00ED3AEC">
          <w:pPr>
            <w:keepNext w:val="0"/>
            <w:suppressAutoHyphens/>
            <w:rPr>
              <w:rFonts w:ascii="Arial" w:hAnsi="Arial"/>
              <w:sz w:val="12"/>
              <w:lang w:val="en-US" w:eastAsia="de-AT"/>
            </w:rPr>
          </w:pPr>
          <w:r w:rsidRPr="002E766C">
            <w:rPr>
              <w:rFonts w:cs="Arial"/>
              <w:sz w:val="12"/>
              <w:szCs w:val="12"/>
              <w:lang w:val="de-AT" w:eastAsia="de-AT"/>
            </w:rPr>
            <w:t>0</w:t>
          </w:r>
          <w:r w:rsidR="002B10D6">
            <w:rPr>
              <w:rFonts w:cs="Arial"/>
              <w:sz w:val="12"/>
              <w:szCs w:val="12"/>
              <w:lang w:val="de-AT" w:eastAsia="de-AT"/>
            </w:rPr>
            <w:t>8</w:t>
          </w:r>
          <w:r w:rsidRPr="002E766C">
            <w:rPr>
              <w:rFonts w:cs="Arial"/>
              <w:sz w:val="12"/>
              <w:szCs w:val="12"/>
              <w:lang w:val="de-AT" w:eastAsia="de-AT"/>
            </w:rPr>
            <w:t>0</w:t>
          </w:r>
          <w:r>
            <w:rPr>
              <w:rFonts w:cs="Arial"/>
              <w:sz w:val="12"/>
              <w:szCs w:val="12"/>
              <w:lang w:val="de-AT" w:eastAsia="de-AT"/>
            </w:rPr>
            <w:t>5</w:t>
          </w:r>
          <w:r w:rsidRPr="002E766C">
            <w:rPr>
              <w:rFonts w:cs="Arial"/>
              <w:sz w:val="12"/>
              <w:szCs w:val="12"/>
              <w:lang w:val="de-AT" w:eastAsia="de-AT"/>
            </w:rPr>
            <w:t>0</w:t>
          </w:r>
          <w:r w:rsidR="002B10D6">
            <w:rPr>
              <w:rFonts w:cs="Arial"/>
              <w:sz w:val="12"/>
              <w:szCs w:val="12"/>
              <w:lang w:val="de-AT" w:eastAsia="de-AT"/>
            </w:rPr>
            <w:t>2</w:t>
          </w:r>
          <w:r w:rsidRPr="002E766C">
            <w:rPr>
              <w:rFonts w:cs="Arial"/>
              <w:sz w:val="12"/>
              <w:szCs w:val="12"/>
              <w:lang w:val="de-AT" w:eastAsia="de-AT"/>
            </w:rPr>
            <w:t>_</w:t>
          </w:r>
          <w:r>
            <w:rPr>
              <w:rFonts w:cs="Arial"/>
              <w:sz w:val="12"/>
              <w:szCs w:val="12"/>
              <w:lang w:val="de-AT" w:eastAsia="de-AT"/>
            </w:rPr>
            <w:t>PB</w:t>
          </w:r>
          <w:r w:rsidRPr="002E766C">
            <w:rPr>
              <w:rFonts w:cs="Arial"/>
              <w:sz w:val="12"/>
              <w:szCs w:val="12"/>
              <w:lang w:val="de-AT" w:eastAsia="de-AT"/>
            </w:rPr>
            <w:t>_01</w:t>
          </w:r>
          <w:r>
            <w:rPr>
              <w:rFonts w:cs="Arial"/>
              <w:sz w:val="12"/>
              <w:szCs w:val="12"/>
              <w:lang w:val="de-AT" w:eastAsia="de-AT"/>
            </w:rPr>
            <w:t xml:space="preserve"> </w:t>
          </w:r>
        </w:p>
      </w:tc>
    </w:tr>
    <w:tr w:rsidR="001516C1" w:rsidRPr="00324A78" w14:paraId="707C1234" w14:textId="77777777" w:rsidTr="00E614B0">
      <w:trPr>
        <w:trHeight w:val="257"/>
        <w:jc w:val="center"/>
      </w:trPr>
      <w:tc>
        <w:tcPr>
          <w:tcW w:w="3119" w:type="dxa"/>
          <w:vMerge/>
          <w:vAlign w:val="center"/>
        </w:tcPr>
        <w:p w14:paraId="38495FBB" w14:textId="77777777" w:rsidR="001516C1" w:rsidRPr="00324A78" w:rsidRDefault="001516C1" w:rsidP="005A4D59">
          <w:pPr>
            <w:keepNext w:val="0"/>
            <w:suppressAutoHyphens/>
            <w:rPr>
              <w:rFonts w:ascii="Arial" w:hAnsi="Arial"/>
              <w:sz w:val="16"/>
              <w:szCs w:val="24"/>
              <w:lang w:val="en-US" w:eastAsia="de-AT"/>
            </w:rPr>
          </w:pPr>
        </w:p>
      </w:tc>
      <w:tc>
        <w:tcPr>
          <w:tcW w:w="4678" w:type="dxa"/>
          <w:vMerge/>
          <w:vAlign w:val="center"/>
        </w:tcPr>
        <w:p w14:paraId="71EA6BE9" w14:textId="77777777" w:rsidR="001516C1" w:rsidRPr="00324A78" w:rsidRDefault="001516C1" w:rsidP="005A4D59">
          <w:pPr>
            <w:keepNext w:val="0"/>
            <w:suppressAutoHyphens/>
            <w:rPr>
              <w:rFonts w:ascii="Arial" w:hAnsi="Arial"/>
              <w:sz w:val="16"/>
              <w:szCs w:val="24"/>
              <w:lang w:val="en-US" w:eastAsia="de-AT"/>
            </w:rPr>
          </w:pPr>
        </w:p>
      </w:tc>
      <w:tc>
        <w:tcPr>
          <w:tcW w:w="567" w:type="dxa"/>
          <w:vAlign w:val="center"/>
        </w:tcPr>
        <w:p w14:paraId="493AC7D3" w14:textId="77777777" w:rsidR="001516C1" w:rsidRPr="00324A78" w:rsidRDefault="001516C1" w:rsidP="005A4D59">
          <w:pPr>
            <w:keepNext w:val="0"/>
            <w:suppressAutoHyphens/>
            <w:rPr>
              <w:rFonts w:ascii="Arial" w:hAnsi="Arial"/>
              <w:sz w:val="12"/>
              <w:lang w:val="en-US" w:eastAsia="de-AT"/>
            </w:rPr>
          </w:pPr>
          <w:r w:rsidRPr="00324A78">
            <w:rPr>
              <w:rFonts w:ascii="Arial" w:hAnsi="Arial"/>
              <w:sz w:val="12"/>
              <w:lang w:val="en-US" w:eastAsia="de-AT"/>
            </w:rPr>
            <w:t>Rev.:</w:t>
          </w:r>
        </w:p>
      </w:tc>
      <w:tc>
        <w:tcPr>
          <w:tcW w:w="1275" w:type="dxa"/>
          <w:vAlign w:val="center"/>
        </w:tcPr>
        <w:p w14:paraId="6F10BEFE" w14:textId="77777777" w:rsidR="001516C1" w:rsidRPr="00324A78" w:rsidRDefault="001516C1" w:rsidP="005A4D59">
          <w:pPr>
            <w:keepNext w:val="0"/>
            <w:suppressAutoHyphens/>
            <w:rPr>
              <w:rFonts w:ascii="Arial" w:hAnsi="Arial"/>
              <w:sz w:val="12"/>
              <w:lang w:val="en-US" w:eastAsia="de-AT"/>
            </w:rPr>
          </w:pPr>
          <w:r w:rsidRPr="00324A78">
            <w:rPr>
              <w:rFonts w:ascii="Arial" w:hAnsi="Arial"/>
              <w:sz w:val="12"/>
              <w:lang w:val="en-US" w:eastAsia="de-AT"/>
            </w:rPr>
            <w:t>01</w:t>
          </w:r>
        </w:p>
      </w:tc>
    </w:tr>
    <w:tr w:rsidR="00DD3877" w:rsidRPr="00324A78" w14:paraId="53737539" w14:textId="77777777" w:rsidTr="00E614B0">
      <w:trPr>
        <w:trHeight w:val="581"/>
        <w:jc w:val="center"/>
      </w:trPr>
      <w:tc>
        <w:tcPr>
          <w:tcW w:w="3119" w:type="dxa"/>
          <w:vMerge/>
          <w:vAlign w:val="center"/>
        </w:tcPr>
        <w:p w14:paraId="62D33F83" w14:textId="77777777" w:rsidR="00DD3877" w:rsidRPr="00324A78" w:rsidRDefault="00DD3877" w:rsidP="005A4D59">
          <w:pPr>
            <w:keepNext w:val="0"/>
            <w:suppressAutoHyphens/>
            <w:rPr>
              <w:rFonts w:ascii="Arial" w:hAnsi="Arial"/>
              <w:sz w:val="16"/>
              <w:szCs w:val="24"/>
              <w:lang w:val="en-US" w:eastAsia="de-AT"/>
            </w:rPr>
          </w:pPr>
        </w:p>
      </w:tc>
      <w:tc>
        <w:tcPr>
          <w:tcW w:w="4678" w:type="dxa"/>
          <w:vAlign w:val="center"/>
        </w:tcPr>
        <w:p w14:paraId="5D3870B6" w14:textId="77777777" w:rsidR="00DD3877" w:rsidRPr="00324A78" w:rsidRDefault="001516C1" w:rsidP="005A4D59">
          <w:pPr>
            <w:keepNext w:val="0"/>
            <w:suppressAutoHyphens/>
            <w:rPr>
              <w:rFonts w:ascii="Arial" w:hAnsi="Arial"/>
              <w:sz w:val="16"/>
              <w:szCs w:val="24"/>
              <w:lang w:val="en-US" w:eastAsia="de-AT"/>
            </w:rPr>
          </w:pPr>
          <w:r>
            <w:rPr>
              <w:b/>
              <w:szCs w:val="24"/>
              <w:lang w:val="de-AT" w:eastAsia="de-AT"/>
            </w:rPr>
            <w:t>Kennzeichnung und Rückverfolgbarkeit</w:t>
          </w:r>
        </w:p>
      </w:tc>
      <w:tc>
        <w:tcPr>
          <w:tcW w:w="567" w:type="dxa"/>
          <w:vAlign w:val="center"/>
        </w:tcPr>
        <w:p w14:paraId="5948D413" w14:textId="77777777" w:rsidR="00DD3877" w:rsidRPr="00324A78" w:rsidRDefault="00DD3877" w:rsidP="005A4D59">
          <w:pPr>
            <w:keepNext w:val="0"/>
            <w:suppressAutoHyphens/>
            <w:rPr>
              <w:rFonts w:ascii="Arial" w:hAnsi="Arial"/>
              <w:sz w:val="12"/>
              <w:lang w:val="en-US" w:eastAsia="de-AT"/>
            </w:rPr>
          </w:pPr>
          <w:proofErr w:type="spellStart"/>
          <w:r w:rsidRPr="00324A78">
            <w:rPr>
              <w:rFonts w:ascii="Arial" w:hAnsi="Arial"/>
              <w:sz w:val="12"/>
              <w:lang w:val="en-US" w:eastAsia="de-AT"/>
            </w:rPr>
            <w:t>Seite</w:t>
          </w:r>
          <w:proofErr w:type="spellEnd"/>
          <w:r w:rsidRPr="00324A78">
            <w:rPr>
              <w:rFonts w:ascii="Arial" w:hAnsi="Arial"/>
              <w:sz w:val="12"/>
              <w:lang w:val="en-US" w:eastAsia="de-AT"/>
            </w:rPr>
            <w:t>:</w:t>
          </w:r>
        </w:p>
      </w:tc>
      <w:tc>
        <w:tcPr>
          <w:tcW w:w="1275" w:type="dxa"/>
          <w:vAlign w:val="center"/>
        </w:tcPr>
        <w:p w14:paraId="59FCD490" w14:textId="77777777" w:rsidR="00DD3877" w:rsidRPr="00324A78" w:rsidRDefault="00DD3877" w:rsidP="005A4D59">
          <w:pPr>
            <w:keepNext w:val="0"/>
            <w:suppressAutoHyphens/>
            <w:rPr>
              <w:rFonts w:ascii="Arial" w:hAnsi="Arial"/>
              <w:sz w:val="12"/>
              <w:lang w:val="en-US" w:eastAsia="de-AT"/>
            </w:rPr>
          </w:pPr>
          <w:r w:rsidRPr="00324A78">
            <w:rPr>
              <w:rFonts w:ascii="Arial" w:hAnsi="Arial"/>
              <w:sz w:val="12"/>
              <w:szCs w:val="24"/>
              <w:lang w:val="en-US" w:eastAsia="de-AT"/>
            </w:rPr>
            <w:fldChar w:fldCharType="begin"/>
          </w:r>
          <w:r w:rsidRPr="00324A78">
            <w:rPr>
              <w:rFonts w:ascii="Arial" w:hAnsi="Arial"/>
              <w:sz w:val="12"/>
              <w:szCs w:val="24"/>
              <w:lang w:val="en-US" w:eastAsia="de-AT"/>
            </w:rPr>
            <w:instrText xml:space="preserve"> PAGE </w:instrText>
          </w:r>
          <w:r w:rsidRPr="00324A78">
            <w:rPr>
              <w:rFonts w:ascii="Arial" w:hAnsi="Arial"/>
              <w:sz w:val="12"/>
              <w:szCs w:val="24"/>
              <w:lang w:val="en-US" w:eastAsia="de-AT"/>
            </w:rPr>
            <w:fldChar w:fldCharType="separate"/>
          </w:r>
          <w:r w:rsidR="006F77B4">
            <w:rPr>
              <w:rFonts w:ascii="Arial" w:hAnsi="Arial"/>
              <w:noProof/>
              <w:sz w:val="12"/>
              <w:szCs w:val="24"/>
              <w:lang w:val="en-US" w:eastAsia="de-AT"/>
            </w:rPr>
            <w:t>6</w:t>
          </w:r>
          <w:r w:rsidRPr="00324A78">
            <w:rPr>
              <w:rFonts w:ascii="Arial" w:hAnsi="Arial"/>
              <w:sz w:val="12"/>
              <w:szCs w:val="24"/>
              <w:lang w:val="en-US" w:eastAsia="de-AT"/>
            </w:rPr>
            <w:fldChar w:fldCharType="end"/>
          </w:r>
          <w:r w:rsidRPr="00324A78">
            <w:rPr>
              <w:rFonts w:ascii="Arial" w:hAnsi="Arial"/>
              <w:sz w:val="12"/>
              <w:szCs w:val="24"/>
              <w:lang w:val="en-US" w:eastAsia="de-AT"/>
            </w:rPr>
            <w:t xml:space="preserve"> von </w:t>
          </w:r>
          <w:r w:rsidRPr="00324A78">
            <w:rPr>
              <w:rFonts w:ascii="Arial" w:hAnsi="Arial"/>
              <w:sz w:val="12"/>
              <w:lang w:val="en-US" w:eastAsia="de-AT"/>
            </w:rPr>
            <w:fldChar w:fldCharType="begin"/>
          </w:r>
          <w:r w:rsidRPr="00324A78">
            <w:rPr>
              <w:rFonts w:ascii="Arial" w:hAnsi="Arial"/>
              <w:sz w:val="12"/>
              <w:lang w:val="en-US" w:eastAsia="de-AT"/>
            </w:rPr>
            <w:instrText xml:space="preserve"> NUMPAGES </w:instrText>
          </w:r>
          <w:r w:rsidRPr="00324A78">
            <w:rPr>
              <w:rFonts w:ascii="Arial" w:hAnsi="Arial"/>
              <w:sz w:val="12"/>
              <w:lang w:val="en-US" w:eastAsia="de-AT"/>
            </w:rPr>
            <w:fldChar w:fldCharType="separate"/>
          </w:r>
          <w:r w:rsidR="006F77B4">
            <w:rPr>
              <w:rFonts w:ascii="Arial" w:hAnsi="Arial"/>
              <w:noProof/>
              <w:sz w:val="12"/>
              <w:lang w:val="en-US" w:eastAsia="de-AT"/>
            </w:rPr>
            <w:t>6</w:t>
          </w:r>
          <w:r w:rsidRPr="00324A78">
            <w:rPr>
              <w:rFonts w:ascii="Arial" w:hAnsi="Arial"/>
              <w:sz w:val="12"/>
              <w:lang w:val="en-US" w:eastAsia="de-AT"/>
            </w:rPr>
            <w:fldChar w:fldCharType="end"/>
          </w:r>
        </w:p>
      </w:tc>
    </w:tr>
  </w:tbl>
  <w:p w14:paraId="0F64EE8A" w14:textId="77777777" w:rsidR="00DD3877" w:rsidRDefault="00DD38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berschrift1"/>
      <w:lvlText w:val="%1"/>
      <w:legacy w:legacy="1" w:legacySpace="144" w:legacyIndent="0"/>
      <w:lvlJc w:val="left"/>
    </w:lvl>
    <w:lvl w:ilvl="1">
      <w:start w:val="1"/>
      <w:numFmt w:val="decimal"/>
      <w:pStyle w:val="berschrift2"/>
      <w:lvlText w:val="%1.%2"/>
      <w:legacy w:legacy="1" w:legacySpace="144" w:legacyIndent="0"/>
      <w:lvlJc w:val="left"/>
    </w:lvl>
    <w:lvl w:ilvl="2">
      <w:start w:val="1"/>
      <w:numFmt w:val="decimal"/>
      <w:pStyle w:val="berschrift3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D163A07"/>
    <w:multiLevelType w:val="hybridMultilevel"/>
    <w:tmpl w:val="E55A5406"/>
    <w:lvl w:ilvl="0" w:tplc="C2D4BB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11AD7"/>
    <w:multiLevelType w:val="hybridMultilevel"/>
    <w:tmpl w:val="D19E52B2"/>
    <w:lvl w:ilvl="0" w:tplc="0C07000F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4E5998"/>
    <w:multiLevelType w:val="hybridMultilevel"/>
    <w:tmpl w:val="2314F9E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F822B2"/>
    <w:multiLevelType w:val="hybridMultilevel"/>
    <w:tmpl w:val="8A80DDA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5B3B5D"/>
    <w:multiLevelType w:val="hybridMultilevel"/>
    <w:tmpl w:val="632AD72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BF7175"/>
    <w:multiLevelType w:val="hybridMultilevel"/>
    <w:tmpl w:val="C9D6B1B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3441A0"/>
    <w:multiLevelType w:val="hybridMultilevel"/>
    <w:tmpl w:val="EF32D3B8"/>
    <w:lvl w:ilvl="0" w:tplc="B78ACC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7"/>
    <w:lvlOverride w:ilvl="0">
      <w:startOverride w:val="1"/>
    </w:lvlOverride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  <w:lvlOverride w:ilvl="0">
      <w:startOverride w:val="1"/>
    </w:lvlOverride>
  </w:num>
  <w:num w:numId="12">
    <w:abstractNumId w:val="6"/>
  </w:num>
  <w:num w:numId="13">
    <w:abstractNumId w:val="4"/>
  </w:num>
  <w:num w:numId="14">
    <w:abstractNumId w:val="1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877"/>
    <w:rsid w:val="00002F73"/>
    <w:rsid w:val="000457D2"/>
    <w:rsid w:val="0006600D"/>
    <w:rsid w:val="000E5F9C"/>
    <w:rsid w:val="001324CB"/>
    <w:rsid w:val="001516C1"/>
    <w:rsid w:val="00197593"/>
    <w:rsid w:val="00203DB3"/>
    <w:rsid w:val="00227D14"/>
    <w:rsid w:val="0023536C"/>
    <w:rsid w:val="00245ACE"/>
    <w:rsid w:val="0026120E"/>
    <w:rsid w:val="002B10D6"/>
    <w:rsid w:val="002B39E4"/>
    <w:rsid w:val="00303DDD"/>
    <w:rsid w:val="00304CEE"/>
    <w:rsid w:val="00315ECC"/>
    <w:rsid w:val="00332915"/>
    <w:rsid w:val="003B1D0B"/>
    <w:rsid w:val="004C0FF1"/>
    <w:rsid w:val="004D4D60"/>
    <w:rsid w:val="004F1305"/>
    <w:rsid w:val="00512BEE"/>
    <w:rsid w:val="00545690"/>
    <w:rsid w:val="005640F3"/>
    <w:rsid w:val="005B3823"/>
    <w:rsid w:val="005F5351"/>
    <w:rsid w:val="00641916"/>
    <w:rsid w:val="00677FAA"/>
    <w:rsid w:val="00681225"/>
    <w:rsid w:val="00693500"/>
    <w:rsid w:val="006F77B4"/>
    <w:rsid w:val="007227B7"/>
    <w:rsid w:val="007B1F43"/>
    <w:rsid w:val="00835BB8"/>
    <w:rsid w:val="008B33C1"/>
    <w:rsid w:val="008F15A8"/>
    <w:rsid w:val="008F266D"/>
    <w:rsid w:val="009A135C"/>
    <w:rsid w:val="009A67CC"/>
    <w:rsid w:val="009E531D"/>
    <w:rsid w:val="00A168C7"/>
    <w:rsid w:val="00A84A0D"/>
    <w:rsid w:val="00AB5613"/>
    <w:rsid w:val="00B477B9"/>
    <w:rsid w:val="00BA4B90"/>
    <w:rsid w:val="00C312BB"/>
    <w:rsid w:val="00C33736"/>
    <w:rsid w:val="00C40900"/>
    <w:rsid w:val="00D245BF"/>
    <w:rsid w:val="00DD3877"/>
    <w:rsid w:val="00E13AF5"/>
    <w:rsid w:val="00E614B0"/>
    <w:rsid w:val="00E836FE"/>
    <w:rsid w:val="00EA4B83"/>
    <w:rsid w:val="00ED3AEC"/>
    <w:rsid w:val="00F21C9A"/>
    <w:rsid w:val="00F4636B"/>
    <w:rsid w:val="00F52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730697C"/>
  <w15:docId w15:val="{3884A94A-F6CD-4372-946C-579DE19E8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D3877"/>
    <w:pPr>
      <w:keepNext/>
      <w:spacing w:after="0" w:line="240" w:lineRule="auto"/>
    </w:pPr>
    <w:rPr>
      <w:rFonts w:ascii="Verdana" w:eastAsia="Times New Roman" w:hAnsi="Verdana" w:cs="Times New Roman"/>
      <w:sz w:val="20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DD3877"/>
    <w:pPr>
      <w:numPr>
        <w:numId w:val="1"/>
      </w:numPr>
      <w:tabs>
        <w:tab w:val="left" w:pos="992"/>
      </w:tabs>
      <w:spacing w:before="480" w:after="240"/>
      <w:jc w:val="both"/>
      <w:outlineLvl w:val="0"/>
    </w:pPr>
    <w:rPr>
      <w:rFonts w:ascii="Arial" w:hAnsi="Arial"/>
      <w:b/>
      <w:caps/>
      <w:kern w:val="28"/>
    </w:rPr>
  </w:style>
  <w:style w:type="paragraph" w:styleId="berschrift2">
    <w:name w:val="heading 2"/>
    <w:basedOn w:val="berschrift1"/>
    <w:next w:val="Standard"/>
    <w:link w:val="berschrift2Zchn"/>
    <w:qFormat/>
    <w:rsid w:val="00DD3877"/>
    <w:pPr>
      <w:numPr>
        <w:ilvl w:val="1"/>
      </w:numPr>
      <w:spacing w:before="360"/>
      <w:outlineLvl w:val="1"/>
    </w:pPr>
    <w:rPr>
      <w:caps w:val="0"/>
    </w:rPr>
  </w:style>
  <w:style w:type="paragraph" w:styleId="berschrift3">
    <w:name w:val="heading 3"/>
    <w:basedOn w:val="berschrift2"/>
    <w:next w:val="Standard"/>
    <w:link w:val="berschrift3Zchn"/>
    <w:qFormat/>
    <w:rsid w:val="00DD3877"/>
    <w:pPr>
      <w:numPr>
        <w:ilvl w:val="2"/>
      </w:numPr>
      <w:outlineLvl w:val="2"/>
    </w:pPr>
    <w:rPr>
      <w:b w:val="0"/>
    </w:rPr>
  </w:style>
  <w:style w:type="paragraph" w:styleId="berschrift4">
    <w:name w:val="heading 4"/>
    <w:basedOn w:val="Standard"/>
    <w:next w:val="Standard"/>
    <w:link w:val="berschrift4Zchn"/>
    <w:qFormat/>
    <w:rsid w:val="00DD3877"/>
    <w:pPr>
      <w:numPr>
        <w:ilvl w:val="3"/>
        <w:numId w:val="1"/>
      </w:numPr>
      <w:spacing w:before="240" w:after="60"/>
      <w:ind w:left="992"/>
      <w:jc w:val="both"/>
      <w:outlineLvl w:val="3"/>
    </w:pPr>
    <w:rPr>
      <w:rFonts w:ascii="Times New Roman" w:hAnsi="Times New Roman"/>
      <w:b/>
      <w:i/>
      <w:sz w:val="24"/>
    </w:rPr>
  </w:style>
  <w:style w:type="paragraph" w:styleId="berschrift5">
    <w:name w:val="heading 5"/>
    <w:basedOn w:val="Standard"/>
    <w:next w:val="Standard"/>
    <w:link w:val="berschrift5Zchn"/>
    <w:qFormat/>
    <w:rsid w:val="00DD3877"/>
    <w:pPr>
      <w:keepNext w:val="0"/>
      <w:numPr>
        <w:ilvl w:val="4"/>
        <w:numId w:val="1"/>
      </w:numPr>
      <w:spacing w:before="240" w:after="60"/>
      <w:ind w:left="992"/>
      <w:jc w:val="both"/>
      <w:outlineLvl w:val="4"/>
    </w:pPr>
    <w:rPr>
      <w:rFonts w:ascii="Arial" w:hAnsi="Arial"/>
      <w:sz w:val="22"/>
    </w:rPr>
  </w:style>
  <w:style w:type="paragraph" w:styleId="berschrift6">
    <w:name w:val="heading 6"/>
    <w:basedOn w:val="Standard"/>
    <w:next w:val="Standard"/>
    <w:link w:val="berschrift6Zchn"/>
    <w:qFormat/>
    <w:rsid w:val="00DD3877"/>
    <w:pPr>
      <w:keepNext w:val="0"/>
      <w:numPr>
        <w:ilvl w:val="5"/>
        <w:numId w:val="1"/>
      </w:numPr>
      <w:spacing w:before="240" w:after="60"/>
      <w:ind w:left="992"/>
      <w:jc w:val="both"/>
      <w:outlineLvl w:val="5"/>
    </w:pPr>
    <w:rPr>
      <w:rFonts w:ascii="Arial" w:hAnsi="Arial"/>
      <w:i/>
      <w:sz w:val="22"/>
    </w:rPr>
  </w:style>
  <w:style w:type="paragraph" w:styleId="berschrift7">
    <w:name w:val="heading 7"/>
    <w:basedOn w:val="Standard"/>
    <w:next w:val="Standard"/>
    <w:link w:val="berschrift7Zchn"/>
    <w:qFormat/>
    <w:rsid w:val="00DD3877"/>
    <w:pPr>
      <w:keepNext w:val="0"/>
      <w:numPr>
        <w:ilvl w:val="6"/>
        <w:numId w:val="1"/>
      </w:numPr>
      <w:spacing w:before="240" w:after="60"/>
      <w:ind w:left="992"/>
      <w:jc w:val="both"/>
      <w:outlineLvl w:val="6"/>
    </w:pPr>
    <w:rPr>
      <w:rFonts w:ascii="Arial" w:hAnsi="Arial"/>
    </w:rPr>
  </w:style>
  <w:style w:type="paragraph" w:styleId="berschrift8">
    <w:name w:val="heading 8"/>
    <w:basedOn w:val="Standard"/>
    <w:next w:val="Standard"/>
    <w:link w:val="berschrift8Zchn"/>
    <w:qFormat/>
    <w:rsid w:val="00DD3877"/>
    <w:pPr>
      <w:keepNext w:val="0"/>
      <w:numPr>
        <w:ilvl w:val="7"/>
        <w:numId w:val="1"/>
      </w:numPr>
      <w:spacing w:before="240" w:after="60"/>
      <w:ind w:left="992"/>
      <w:jc w:val="both"/>
      <w:outlineLvl w:val="7"/>
    </w:pPr>
    <w:rPr>
      <w:rFonts w:ascii="Arial" w:hAnsi="Arial"/>
      <w:i/>
    </w:rPr>
  </w:style>
  <w:style w:type="paragraph" w:styleId="berschrift9">
    <w:name w:val="heading 9"/>
    <w:basedOn w:val="Standard"/>
    <w:next w:val="Standard"/>
    <w:link w:val="berschrift9Zchn"/>
    <w:qFormat/>
    <w:rsid w:val="00DD3877"/>
    <w:pPr>
      <w:keepNext w:val="0"/>
      <w:numPr>
        <w:ilvl w:val="8"/>
        <w:numId w:val="1"/>
      </w:numPr>
      <w:spacing w:before="240" w:after="60"/>
      <w:ind w:left="992"/>
      <w:jc w:val="both"/>
      <w:outlineLvl w:val="8"/>
    </w:pPr>
    <w:rPr>
      <w:rFonts w:ascii="Arial" w:hAnsi="Arial"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387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3877"/>
    <w:rPr>
      <w:rFonts w:ascii="Tahoma" w:eastAsia="Times New Roman" w:hAnsi="Tahoma" w:cs="Tahoma"/>
      <w:sz w:val="16"/>
      <w:szCs w:val="16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DD387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D3877"/>
    <w:rPr>
      <w:rFonts w:ascii="Verdana" w:eastAsia="Times New Roman" w:hAnsi="Verdana" w:cs="Times New Roman"/>
      <w:sz w:val="20"/>
      <w:szCs w:val="20"/>
      <w:lang w:val="de-DE" w:eastAsia="de-DE"/>
    </w:rPr>
  </w:style>
  <w:style w:type="paragraph" w:styleId="Fuzeile">
    <w:name w:val="footer"/>
    <w:basedOn w:val="Standard"/>
    <w:link w:val="FuzeileZchn"/>
    <w:unhideWhenUsed/>
    <w:rsid w:val="00DD387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DD3877"/>
    <w:rPr>
      <w:rFonts w:ascii="Verdana" w:eastAsia="Times New Roman" w:hAnsi="Verdana" w:cs="Times New Roman"/>
      <w:sz w:val="20"/>
      <w:szCs w:val="20"/>
      <w:lang w:val="de-DE" w:eastAsia="de-DE"/>
    </w:rPr>
  </w:style>
  <w:style w:type="paragraph" w:customStyle="1" w:styleId="Standard6pt">
    <w:name w:val="Standard 6pt"/>
    <w:basedOn w:val="Standard"/>
    <w:link w:val="Standard6ptZchnZchn"/>
    <w:rsid w:val="00DD3877"/>
    <w:pPr>
      <w:ind w:left="340"/>
    </w:pPr>
    <w:rPr>
      <w:sz w:val="12"/>
    </w:rPr>
  </w:style>
  <w:style w:type="character" w:customStyle="1" w:styleId="Standard6ptZchnZchn">
    <w:name w:val="Standard 6pt Zchn Zchn"/>
    <w:basedOn w:val="Absatz-Standardschriftart"/>
    <w:link w:val="Standard6pt"/>
    <w:rsid w:val="00DD3877"/>
    <w:rPr>
      <w:rFonts w:ascii="Verdana" w:eastAsia="Times New Roman" w:hAnsi="Verdana" w:cs="Times New Roman"/>
      <w:sz w:val="12"/>
      <w:szCs w:val="20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rsid w:val="00DD3877"/>
    <w:rPr>
      <w:rFonts w:ascii="Arial" w:eastAsia="Times New Roman" w:hAnsi="Arial" w:cs="Times New Roman"/>
      <w:b/>
      <w:caps/>
      <w:kern w:val="28"/>
      <w:sz w:val="20"/>
      <w:szCs w:val="20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DD3877"/>
    <w:rPr>
      <w:rFonts w:ascii="Arial" w:eastAsia="Times New Roman" w:hAnsi="Arial" w:cs="Times New Roman"/>
      <w:b/>
      <w:kern w:val="28"/>
      <w:sz w:val="20"/>
      <w:szCs w:val="20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DD3877"/>
    <w:rPr>
      <w:rFonts w:ascii="Arial" w:eastAsia="Times New Roman" w:hAnsi="Arial" w:cs="Times New Roman"/>
      <w:kern w:val="28"/>
      <w:sz w:val="20"/>
      <w:szCs w:val="20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rsid w:val="00DD3877"/>
    <w:rPr>
      <w:rFonts w:ascii="Times New Roman" w:eastAsia="Times New Roman" w:hAnsi="Times New Roman" w:cs="Times New Roman"/>
      <w:b/>
      <w:i/>
      <w:sz w:val="24"/>
      <w:szCs w:val="20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rsid w:val="00DD3877"/>
    <w:rPr>
      <w:rFonts w:ascii="Arial" w:eastAsia="Times New Roman" w:hAnsi="Arial" w:cs="Times New Roman"/>
      <w:szCs w:val="20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rsid w:val="00DD3877"/>
    <w:rPr>
      <w:rFonts w:ascii="Arial" w:eastAsia="Times New Roman" w:hAnsi="Arial" w:cs="Times New Roman"/>
      <w:i/>
      <w:szCs w:val="20"/>
      <w:lang w:val="de-DE" w:eastAsia="de-DE"/>
    </w:rPr>
  </w:style>
  <w:style w:type="character" w:customStyle="1" w:styleId="berschrift7Zchn">
    <w:name w:val="Überschrift 7 Zchn"/>
    <w:basedOn w:val="Absatz-Standardschriftart"/>
    <w:link w:val="berschrift7"/>
    <w:rsid w:val="00DD3877"/>
    <w:rPr>
      <w:rFonts w:ascii="Arial" w:eastAsia="Times New Roman" w:hAnsi="Arial" w:cs="Times New Roman"/>
      <w:sz w:val="20"/>
      <w:szCs w:val="20"/>
      <w:lang w:val="de-DE" w:eastAsia="de-DE"/>
    </w:rPr>
  </w:style>
  <w:style w:type="character" w:customStyle="1" w:styleId="berschrift8Zchn">
    <w:name w:val="Überschrift 8 Zchn"/>
    <w:basedOn w:val="Absatz-Standardschriftart"/>
    <w:link w:val="berschrift8"/>
    <w:rsid w:val="00DD3877"/>
    <w:rPr>
      <w:rFonts w:ascii="Arial" w:eastAsia="Times New Roman" w:hAnsi="Arial" w:cs="Times New Roman"/>
      <w:i/>
      <w:sz w:val="20"/>
      <w:szCs w:val="20"/>
      <w:lang w:val="de-DE" w:eastAsia="de-DE"/>
    </w:rPr>
  </w:style>
  <w:style w:type="character" w:customStyle="1" w:styleId="berschrift9Zchn">
    <w:name w:val="Überschrift 9 Zchn"/>
    <w:basedOn w:val="Absatz-Standardschriftart"/>
    <w:link w:val="berschrift9"/>
    <w:rsid w:val="00DD3877"/>
    <w:rPr>
      <w:rFonts w:ascii="Arial" w:eastAsia="Times New Roman" w:hAnsi="Arial" w:cs="Times New Roman"/>
      <w:i/>
      <w:sz w:val="18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7227B7"/>
    <w:pPr>
      <w:ind w:left="720"/>
      <w:contextualSpacing/>
    </w:pPr>
  </w:style>
  <w:style w:type="table" w:styleId="Tabellenraster">
    <w:name w:val="Table Grid"/>
    <w:basedOn w:val="NormaleTabelle"/>
    <w:uiPriority w:val="59"/>
    <w:rsid w:val="00EA4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98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cid:845bb5bf-8282-4e70-b3d1-467e4a05ab30@orgatech.at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525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OCW</dc:creator>
  <cp:lastModifiedBy>Andrea Kraus</cp:lastModifiedBy>
  <cp:revision>8</cp:revision>
  <dcterms:created xsi:type="dcterms:W3CDTF">2021-09-14T10:42:00Z</dcterms:created>
  <dcterms:modified xsi:type="dcterms:W3CDTF">2021-09-14T12:33:00Z</dcterms:modified>
</cp:coreProperties>
</file>