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284"/>
        <w:gridCol w:w="1838"/>
        <w:gridCol w:w="1701"/>
        <w:gridCol w:w="1132"/>
        <w:gridCol w:w="285"/>
        <w:gridCol w:w="1983"/>
        <w:gridCol w:w="285"/>
        <w:gridCol w:w="285"/>
        <w:gridCol w:w="285"/>
        <w:gridCol w:w="684"/>
        <w:gridCol w:w="591"/>
        <w:gridCol w:w="708"/>
        <w:gridCol w:w="851"/>
        <w:gridCol w:w="1160"/>
        <w:gridCol w:w="826"/>
        <w:gridCol w:w="1296"/>
      </w:tblGrid>
      <w:tr w:rsidR="00A57DB8" w:rsidRPr="00CB4C11" w:rsidTr="00F9450F">
        <w:trPr>
          <w:trHeight w:val="137"/>
          <w:tblHeader/>
        </w:trPr>
        <w:tc>
          <w:tcPr>
            <w:tcW w:w="1648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B8" w:rsidRPr="00F22D65" w:rsidRDefault="00A57DB8" w:rsidP="00DF359F">
            <w:pPr>
              <w:rPr>
                <w:rFonts w:asciiTheme="minorHAnsi" w:hAnsiTheme="minorHAnsi" w:cs="Arial"/>
                <w:b/>
                <w:sz w:val="18"/>
                <w:szCs w:val="12"/>
                <w:lang w:eastAsia="de-AT"/>
              </w:rPr>
            </w:pPr>
            <w:r w:rsidRPr="00F22D65">
              <w:rPr>
                <w:rFonts w:asciiTheme="minorHAnsi" w:hAnsiTheme="minorHAnsi" w:cs="Arial"/>
                <w:b/>
                <w:sz w:val="18"/>
                <w:szCs w:val="12"/>
                <w:lang w:val="de-AT" w:eastAsia="de-AT"/>
              </w:rPr>
              <w:t>&lt;</w:t>
            </w:r>
            <w:r w:rsidRPr="00F22D65">
              <w:rPr>
                <w:rFonts w:asciiTheme="minorHAnsi" w:hAnsiTheme="minorHAnsi" w:cs="Arial"/>
                <w:b/>
                <w:sz w:val="18"/>
                <w:szCs w:val="12"/>
                <w:lang w:eastAsia="de-AT"/>
              </w:rPr>
              <w:t>LOGO&gt;</w:t>
            </w:r>
          </w:p>
        </w:tc>
        <w:tc>
          <w:tcPr>
            <w:tcW w:w="2666" w:type="pct"/>
            <w:gridSpan w:val="11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7DB8" w:rsidRPr="00F22D65" w:rsidRDefault="00A57DB8" w:rsidP="00F22D65">
            <w:pPr>
              <w:jc w:val="center"/>
              <w:rPr>
                <w:rFonts w:asciiTheme="minorHAnsi" w:hAnsiTheme="minorHAnsi" w:cs="Arial"/>
                <w:b/>
                <w:sz w:val="18"/>
                <w:szCs w:val="12"/>
                <w:lang w:val="de-AT" w:eastAsia="de-AT"/>
              </w:rPr>
            </w:pPr>
            <w:r w:rsidRPr="001446FD">
              <w:rPr>
                <w:rFonts w:asciiTheme="minorHAnsi" w:hAnsiTheme="minorHAnsi" w:cs="Arial"/>
                <w:b/>
                <w:sz w:val="22"/>
                <w:szCs w:val="12"/>
                <w:lang w:val="de-AT" w:eastAsia="de-AT"/>
              </w:rPr>
              <w:t>Dokumentenliste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7DB8" w:rsidRPr="001446FD" w:rsidRDefault="001446FD" w:rsidP="00F22D65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Dok.Nr</w:t>
            </w:r>
            <w:proofErr w:type="spellEnd"/>
            <w:r w:rsidR="00A57DB8"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.: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7DB8" w:rsidRPr="001446FD" w:rsidRDefault="00A57DB8" w:rsidP="001446FD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0</w:t>
            </w:r>
            <w:r w:rsidR="001446FD"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7</w:t>
            </w: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0</w:t>
            </w:r>
            <w:r w:rsidR="001446FD"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5</w:t>
            </w: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0</w:t>
            </w:r>
            <w:r w:rsidR="001446FD"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0</w:t>
            </w: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_FO_01</w:t>
            </w:r>
          </w:p>
        </w:tc>
      </w:tr>
      <w:tr w:rsidR="00A57DB8" w:rsidRPr="00CB4C11" w:rsidTr="00F9450F">
        <w:trPr>
          <w:trHeight w:val="84"/>
          <w:tblHeader/>
        </w:trPr>
        <w:tc>
          <w:tcPr>
            <w:tcW w:w="1648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DB8" w:rsidRPr="00CB4C11" w:rsidRDefault="00A57DB8" w:rsidP="00CB4C1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66" w:type="pct"/>
            <w:gridSpan w:val="11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7DB8" w:rsidRPr="00CB4C11" w:rsidRDefault="00A57DB8" w:rsidP="00CB4C1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7DB8" w:rsidRPr="001446FD" w:rsidRDefault="00A57DB8" w:rsidP="001446FD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proofErr w:type="spellStart"/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R</w:t>
            </w:r>
            <w:r w:rsid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ev</w:t>
            </w:r>
            <w:proofErr w:type="spellEnd"/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.: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7DB8" w:rsidRPr="001446FD" w:rsidRDefault="00A57DB8" w:rsidP="00F22D65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00</w:t>
            </w:r>
          </w:p>
        </w:tc>
      </w:tr>
      <w:tr w:rsidR="00A57DB8" w:rsidRPr="00CB4C11" w:rsidTr="00F9450F">
        <w:trPr>
          <w:trHeight w:val="143"/>
          <w:tblHeader/>
        </w:trPr>
        <w:tc>
          <w:tcPr>
            <w:tcW w:w="1648" w:type="pct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DB8" w:rsidRPr="00CB4C11" w:rsidRDefault="00A57DB8" w:rsidP="00CB4C1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66" w:type="pct"/>
            <w:gridSpan w:val="1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7DB8" w:rsidRPr="00CB4C11" w:rsidRDefault="00A57DB8" w:rsidP="00CB4C1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7DB8" w:rsidRPr="001446FD" w:rsidRDefault="00A57DB8" w:rsidP="00F22D65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Seite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7DB8" w:rsidRPr="001446FD" w:rsidRDefault="00A57DB8" w:rsidP="00F22D65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r w:rsidRPr="001446FD">
              <w:rPr>
                <w:rFonts w:asciiTheme="minorHAnsi" w:hAnsiTheme="minorHAnsi"/>
                <w:sz w:val="16"/>
                <w:szCs w:val="12"/>
              </w:rPr>
              <w:fldChar w:fldCharType="begin"/>
            </w:r>
            <w:r w:rsidRPr="001446FD">
              <w:rPr>
                <w:rFonts w:asciiTheme="minorHAnsi" w:hAnsiTheme="minorHAnsi"/>
                <w:sz w:val="16"/>
                <w:szCs w:val="12"/>
              </w:rPr>
              <w:instrText xml:space="preserve"> PAGE </w:instrText>
            </w:r>
            <w:r w:rsidRPr="001446FD">
              <w:rPr>
                <w:rFonts w:asciiTheme="minorHAnsi" w:hAnsiTheme="minorHAnsi"/>
                <w:sz w:val="16"/>
                <w:szCs w:val="12"/>
              </w:rPr>
              <w:fldChar w:fldCharType="separate"/>
            </w:r>
            <w:r w:rsidR="00A97004">
              <w:rPr>
                <w:rFonts w:asciiTheme="minorHAnsi" w:hAnsiTheme="minorHAnsi"/>
                <w:noProof/>
                <w:sz w:val="16"/>
                <w:szCs w:val="12"/>
              </w:rPr>
              <w:t>1</w:t>
            </w:r>
            <w:r w:rsidRPr="001446FD">
              <w:rPr>
                <w:rFonts w:asciiTheme="minorHAnsi" w:hAnsiTheme="minorHAnsi"/>
                <w:noProof/>
                <w:sz w:val="16"/>
                <w:szCs w:val="12"/>
              </w:rPr>
              <w:fldChar w:fldCharType="end"/>
            </w:r>
            <w:r w:rsidRPr="001446FD">
              <w:rPr>
                <w:rFonts w:asciiTheme="minorHAnsi" w:hAnsiTheme="minorHAnsi"/>
                <w:sz w:val="16"/>
                <w:szCs w:val="12"/>
              </w:rPr>
              <w:t xml:space="preserve"> von </w:t>
            </w:r>
            <w:r w:rsidRPr="001446FD">
              <w:rPr>
                <w:rFonts w:asciiTheme="minorHAnsi" w:hAnsiTheme="minorHAnsi"/>
                <w:sz w:val="16"/>
                <w:szCs w:val="12"/>
              </w:rPr>
              <w:fldChar w:fldCharType="begin"/>
            </w:r>
            <w:r w:rsidRPr="001446FD">
              <w:rPr>
                <w:rFonts w:asciiTheme="minorHAnsi" w:hAnsiTheme="minorHAnsi"/>
                <w:sz w:val="16"/>
                <w:szCs w:val="12"/>
              </w:rPr>
              <w:instrText xml:space="preserve"> NUMPAGES </w:instrText>
            </w:r>
            <w:r w:rsidRPr="001446FD">
              <w:rPr>
                <w:rFonts w:asciiTheme="minorHAnsi" w:hAnsiTheme="minorHAnsi"/>
                <w:sz w:val="16"/>
                <w:szCs w:val="12"/>
              </w:rPr>
              <w:fldChar w:fldCharType="separate"/>
            </w:r>
            <w:r w:rsidR="00323260">
              <w:rPr>
                <w:rFonts w:asciiTheme="minorHAnsi" w:hAnsiTheme="minorHAnsi"/>
                <w:noProof/>
                <w:sz w:val="16"/>
                <w:szCs w:val="12"/>
              </w:rPr>
              <w:t>3</w:t>
            </w:r>
            <w:r w:rsidRPr="001446FD">
              <w:rPr>
                <w:rFonts w:asciiTheme="minorHAnsi" w:hAnsiTheme="minorHAnsi"/>
                <w:noProof/>
                <w:sz w:val="16"/>
                <w:szCs w:val="12"/>
              </w:rPr>
              <w:fldChar w:fldCharType="end"/>
            </w:r>
          </w:p>
        </w:tc>
      </w:tr>
      <w:tr w:rsidR="00A57DB8" w:rsidRPr="00A57DB8" w:rsidTr="00F9450F">
        <w:trPr>
          <w:trHeight w:hRule="exact" w:val="57"/>
          <w:tblHeader/>
        </w:trPr>
        <w:tc>
          <w:tcPr>
            <w:tcW w:w="1648" w:type="pct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DB8" w:rsidRPr="00A57DB8" w:rsidRDefault="00A57DB8" w:rsidP="00CB4C11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666" w:type="pct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57DB8" w:rsidRPr="00A57DB8" w:rsidRDefault="00A57DB8" w:rsidP="00CB4C11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57DB8" w:rsidRPr="00A57DB8" w:rsidRDefault="00A57DB8" w:rsidP="00CB4C11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57DB8" w:rsidRPr="00A57DB8" w:rsidRDefault="00A57DB8" w:rsidP="00CB4C11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</w:tr>
      <w:tr w:rsidR="005A40A0" w:rsidRPr="00CB4C11" w:rsidTr="00F9450F">
        <w:trPr>
          <w:trHeight w:val="285"/>
          <w:tblHeader/>
        </w:trPr>
        <w:tc>
          <w:tcPr>
            <w:tcW w:w="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5A40A0" w:rsidRPr="00CB4C11" w:rsidRDefault="005A40A0" w:rsidP="002E766C">
            <w:pP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40A0" w:rsidRPr="00CB4C11" w:rsidRDefault="005A40A0" w:rsidP="002E766C">
            <w:pP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Normkapitel</w:t>
            </w:r>
          </w:p>
        </w:tc>
        <w:tc>
          <w:tcPr>
            <w:tcW w:w="3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Dokument-/ Formularnummer</w:t>
            </w:r>
          </w:p>
        </w:tc>
        <w:tc>
          <w:tcPr>
            <w:tcW w:w="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5A40A0" w:rsidRPr="00CB4C11" w:rsidRDefault="005A40A0" w:rsidP="00F22D65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Revision</w:t>
            </w:r>
          </w:p>
        </w:tc>
        <w:tc>
          <w:tcPr>
            <w:tcW w:w="6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40A0" w:rsidRPr="00CB4C11" w:rsidRDefault="005A40A0" w:rsidP="002E766C">
            <w:pP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Bezeichnung</w:t>
            </w:r>
          </w:p>
        </w:tc>
        <w:tc>
          <w:tcPr>
            <w:tcW w:w="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QM-</w:t>
            </w: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Dokument</w:t>
            </w:r>
          </w:p>
        </w:tc>
        <w:tc>
          <w:tcPr>
            <w:tcW w:w="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Aufzeichnung</w:t>
            </w:r>
          </w:p>
        </w:tc>
        <w:tc>
          <w:tcPr>
            <w:tcW w:w="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 xml:space="preserve">Sonstige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dok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. Info</w:t>
            </w:r>
          </w:p>
        </w:tc>
        <w:tc>
          <w:tcPr>
            <w:tcW w:w="2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Ersteller</w:t>
            </w:r>
          </w:p>
        </w:tc>
        <w:tc>
          <w:tcPr>
            <w:tcW w:w="1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Prüfer</w:t>
            </w:r>
          </w:p>
        </w:tc>
        <w:tc>
          <w:tcPr>
            <w:tcW w:w="2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Freigeber</w:t>
            </w:r>
          </w:p>
        </w:tc>
        <w:tc>
          <w:tcPr>
            <w:tcW w:w="9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40A0" w:rsidRPr="00CB4C11" w:rsidRDefault="005A40A0" w:rsidP="00CB4C11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Aufbewahrungs-</w:t>
            </w:r>
          </w:p>
        </w:tc>
        <w:tc>
          <w:tcPr>
            <w:tcW w:w="4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40A0" w:rsidRPr="00CB4C11" w:rsidRDefault="005A40A0" w:rsidP="002E766C">
            <w:pP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Verteiler</w:t>
            </w:r>
          </w:p>
        </w:tc>
      </w:tr>
      <w:tr w:rsidR="005A40A0" w:rsidRPr="00CB4C11" w:rsidTr="00F9450F">
        <w:trPr>
          <w:cantSplit/>
          <w:trHeight w:val="1157"/>
          <w:tblHeader/>
        </w:trPr>
        <w:tc>
          <w:tcPr>
            <w:tcW w:w="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559" w:type="pct"/>
            <w:gridSpan w:val="3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-ort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-ordner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 xml:space="preserve">- </w:t>
            </w:r>
            <w:proofErr w:type="spellStart"/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dauer</w:t>
            </w:r>
            <w:proofErr w:type="spellEnd"/>
          </w:p>
        </w:tc>
        <w:tc>
          <w:tcPr>
            <w:tcW w:w="41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E3087E" w:rsidRPr="00A57DB8" w:rsidTr="00F9450F">
        <w:trPr>
          <w:trHeight w:val="57"/>
          <w:tblHeader/>
        </w:trPr>
        <w:tc>
          <w:tcPr>
            <w:tcW w:w="8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</w:tr>
      <w:tr w:rsidR="00F9450F" w:rsidRPr="00CB4C11" w:rsidTr="00F9450F">
        <w:trPr>
          <w:trHeight w:val="285"/>
        </w:trPr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A0" w:rsidRPr="00CB4C11" w:rsidRDefault="005A40A0" w:rsidP="00A1295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Kontext der Organisation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A40A0" w:rsidRPr="00CB4C11" w:rsidRDefault="005A40A0" w:rsidP="00A1295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4.1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Verstehen der Organisation und ihres Kontextes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A0133B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040100_HB_01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A0133B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A0133B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Liste der Themen und Stakeholder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A0133B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A97004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A97004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A97004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A0133B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0A0" w:rsidRPr="00CB4C11" w:rsidRDefault="00A0133B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55461B" w:rsidRPr="00CB4C11" w:rsidTr="00F9450F">
        <w:trPr>
          <w:trHeight w:val="285"/>
        </w:trPr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Kontext der Organisation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4.2</w:t>
            </w: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Verstehen der Erfordernisse und ErwartungeninteressierterParteien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55461B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Kontext der Organisation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4.3 Festlegen des Anwendungsbereichs des Qualitätsmanagementsystems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040300_HB_01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QM-Handbuch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55461B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Kontext der Organisation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4.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4 Qualitätsmanagementsystem und dessen Prozesse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040400_FO_01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Prozessmodell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55461B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55461B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 Führung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5.1 Führung und Verpflichtung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050100_FO_01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Verpflichtungserklärung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55461B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 Führung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5.2 Qualitätspolitik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050200_HB_01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Q-Politik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55461B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 Führung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5.3 Rollen, Verantwortlichkeiten und Befugnisse in der Organisation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050300_FO_01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3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Organigramm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3C486E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55461B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3C486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 Planung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 Maßnahmen zum Umgang mit Risiken und Chancen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060100_PB_01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Chancen-Risiken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A97004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A97004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GF, QM</w:t>
            </w:r>
          </w:p>
        </w:tc>
      </w:tr>
      <w:tr w:rsidR="003C486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 Planung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 Maßnahmen zum Umgang mit Risiken und Chancen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060100_FO_01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Liste der Chancen-Risiken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A97004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A97004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A97004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GF, QM</w:t>
            </w:r>
          </w:p>
        </w:tc>
      </w:tr>
      <w:tr w:rsidR="003C486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 Planung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6.2 Qualitätsziele und Planung zu deren Erreichung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060200_HB_01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Q-Ziele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3C486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 Planung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6.3 Planung von Änderungen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3C486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3C486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 Ressourcen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7.1.1 Allgemeines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3C486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 Ressourcen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7.1.2 Personen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86E" w:rsidRPr="00CB4C11" w:rsidRDefault="003C486E" w:rsidP="003C486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 Ressourcen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7.1.3 Infrastruktur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070103_PB_01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Infrastruktur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 Ressourcen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7.1.4 Prozessumgebung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070104_PB_01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Prozessumgebung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 Ressourcen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7.1.4 Prozessumgebung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070104_FO_01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Wartungspflichtige Geräte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 Ressourcen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7.1.5 Ressourcen zur Überwachung und Messung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 Ressourcen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7.1.6 Wissen der Organisation 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7.2 Kompetenz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070200_PB_01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Kompetenz (Personelle Ressourcen)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HR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7.3 Bewusstsein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7.4 Kommunikation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Dokumentierte Information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070500_PB_02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Datensicherung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Dokumentenliste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070500_FO_02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Liste externer Dokumente 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QM-Ass 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070500_FO_03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Abkürzungsverzeichnis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070500_AA_01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Prozessbeschreibungen erstellen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070500_AA_02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Arbeitsanweisungen erstellen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070500_AA_03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Prüfanweisungen erstellen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070500_VO_01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Vorlage Prozessbeschreibung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070500_VO_02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Vorlage Arbeitsanweisung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070500_VO_03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Vorlage Prüfanweisung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 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8.1 Betriebliche Planung und Steuerung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080100_PB_01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Planung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97004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 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8.2 Anforderungen an Produkte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080200_PB_01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Kundenprozesse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004" w:rsidRPr="00CB4C11" w:rsidRDefault="00A97004" w:rsidP="00A97004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760D7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lastRenderedPageBreak/>
              <w:t>8 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8.2 Anforderungen an Produkte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080200_PB_02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Preisliste erstellen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A760D7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 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8.2 Anforderungen an Produkte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080200_PB_03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Produkte adaptieren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60D7" w:rsidRPr="00CB4C11" w:rsidRDefault="00A760D7" w:rsidP="00A760D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323260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 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8.2 Anforderungen an Produkte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8.2.1 Kommunikation mit den Kunden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080201_PB_01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Kundenkommunikation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323260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 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8.3 Entwicklung von Produkten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080300_PB_01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Entwicklung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323260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 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8.3 Entwicklung von Produkten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080300_FO_01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Entwicklungsplan (Phasen)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323260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 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8.3 Entwicklung von Produkten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080300_FO_02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Entwicklungseingaben und -ergebnisse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323260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 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8.3 Entwicklung von Produkten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080300_FO_03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Entwicklungsprotokoll 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323260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.4 Steuerung von extern bereitgestellten Prozessen, Produkten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080400_PB_01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Beschaffung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260" w:rsidRPr="00CB4C11" w:rsidRDefault="00323260" w:rsidP="0032326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Einkauf</w:t>
            </w:r>
          </w:p>
        </w:tc>
      </w:tr>
      <w:tr w:rsidR="00CB7E1D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.4 Steuerung von extern bereitgestellten Prozessen, Produkten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080400_PB_02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Wareneingang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Einkauf</w:t>
            </w:r>
          </w:p>
        </w:tc>
      </w:tr>
      <w:tr w:rsidR="00CB7E1D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.4 Steuerung von extern bereitgestellten Prozessen, Produkten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080400_PB_01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Lieferantenbewertung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Einkauf</w:t>
            </w:r>
          </w:p>
        </w:tc>
      </w:tr>
      <w:tr w:rsidR="00CB7E1D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.4 Steuerung von extern bereitgestellten Prozessen, Produkten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080400_FO_01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Lieferantenbewertung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Einkauf</w:t>
            </w:r>
          </w:p>
        </w:tc>
      </w:tr>
      <w:tr w:rsidR="00CB7E1D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.4 Steuerung von extern bereitgestellten Prozessen, Produkten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080400_FO_02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Lieferantenfragebogen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Einkauf</w:t>
            </w:r>
          </w:p>
        </w:tc>
      </w:tr>
      <w:tr w:rsidR="00CB7E1D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.4 Steuerung von extern bereitgestellten Prozessen, Produkten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080400_CL_01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Checkliste Lieferantenaudit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7E1D" w:rsidRPr="00CB4C11" w:rsidRDefault="00CB7E1D" w:rsidP="00CB7E1D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Einkauf</w:t>
            </w:r>
          </w:p>
        </w:tc>
      </w:tr>
      <w:tr w:rsidR="007624B7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.5 Produktion und Dienstleistungserbringung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080500_PB_01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Produktion und DL-Erbringung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624B7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.5 Produktion und Dienstleistungserbringung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8.5.2 Kennzeichnung und Rückverfolgbarkeit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080502_PB_01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Kennzeichnung und Rückverfolgbarkeit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624B7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.5 Produktion und Dienstleistungserbringung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982901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8.5.3 Eigentum des Kunden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982901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080503</w:t>
            </w:r>
            <w:r w:rsidR="007624B7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982901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Eigentum des Kunden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Default="00982901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4B7" w:rsidRPr="00CB4C11" w:rsidRDefault="007624B7" w:rsidP="007624B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982901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8.6 Freigabe von Produkten und Dienstleistungen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080600_PB_01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Produkte freigeben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982901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.7 Steuerung nichtkonformer Prozessergebnisse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080700_PB_01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Nicht-konforme Prozessergebnisse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2901" w:rsidRPr="00CB4C11" w:rsidRDefault="00982901" w:rsidP="0098290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F5928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8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.7 Steuerung nichtkonformer Prozessergebnisse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080700_FO_01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Q-Meldung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F5928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7F5928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 Überwachung, Messung, Analyse und 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9.1.1 Allgemeines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090100_PB_01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Prozesskennzahlen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F5928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 Überwachung, Messung, Analyse und 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9.1.1 Allgemeines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090100_FO_01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Prozesskennzahlen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F5928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 Überwachung, Messung, Analyse und 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9.1.2 Kundenzufriedenheit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090102_PB_01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Kundenzufriedenheit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F5928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 Überwachung, Messung, Analyse und 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9.1.3 Analyse und Bewertung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090103_PB_01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Analyse und Bewertung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F5928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lastRenderedPageBreak/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 Überwachung, Messung, Analyse und 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9.1.3 Analyse und Bewertung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090103_FO_01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Analyse und Bewertung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5928" w:rsidRPr="00CB4C11" w:rsidRDefault="007F5928" w:rsidP="007F592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251E7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9.2 Internes Audit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090200_PB_01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Internes Audit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251E7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9.2 Internes Audit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090200_FO_01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Auditfragenkatalog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251E7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9.2 Internes Audit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090200_FO_02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Auditbericht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251E7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9.3 Managementbewertung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622F3C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9.3.1 Allgemeines</w:t>
            </w:r>
            <w:bookmarkStart w:id="0" w:name="_GoBack"/>
            <w:bookmarkEnd w:id="0"/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090300_PB_01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7634BE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3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Managementbewertung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1E7" w:rsidRPr="00CB4C11" w:rsidRDefault="00B251E7" w:rsidP="00B251E7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GF</w:t>
            </w:r>
          </w:p>
        </w:tc>
      </w:tr>
      <w:tr w:rsidR="007634B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9.3 Managementbewertung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9.3.2 Eingaben für die Managementbewertung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090302_FO_01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3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QM-Bericht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GF</w:t>
            </w:r>
          </w:p>
        </w:tc>
      </w:tr>
      <w:tr w:rsidR="007634B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9.3 Managementbewertung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622F3C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9.3.3 Ergebnisse der Managementbewertung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090303_FO_01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3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QM-Protokoll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GF</w:t>
            </w:r>
          </w:p>
        </w:tc>
      </w:tr>
      <w:tr w:rsidR="007634B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E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7634B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 Verbesserung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10.1 Allgemeines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100000_PB_01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Verbesserung und Korrektur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634B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 Verbesserung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10.2 Nichtkonformität und Korrekturmaßnahmen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7634B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 Verbesserung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10.3 Fortlaufende Verbesserung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100300_FO_01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Potenzialliste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QM-Ass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634BE" w:rsidRPr="00CB4C11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E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4BE" w:rsidRPr="00CB4C11" w:rsidRDefault="007634BE" w:rsidP="007634B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</w:tbl>
    <w:p w:rsidR="00D271CE" w:rsidRPr="002E766C" w:rsidRDefault="00D271CE" w:rsidP="00142819">
      <w:pPr>
        <w:rPr>
          <w:rFonts w:cs="Arial"/>
          <w:sz w:val="12"/>
          <w:szCs w:val="12"/>
          <w:lang w:val="de-AT" w:eastAsia="de-AT"/>
        </w:rPr>
      </w:pPr>
    </w:p>
    <w:p w:rsidR="002E766C" w:rsidRPr="00142819" w:rsidRDefault="002E766C" w:rsidP="00142819"/>
    <w:sectPr w:rsidR="002E766C" w:rsidRPr="00142819" w:rsidSect="00215646">
      <w:footerReference w:type="default" r:id="rId7"/>
      <w:pgSz w:w="16838" w:h="11906" w:orient="landscape"/>
      <w:pgMar w:top="680" w:right="680" w:bottom="680" w:left="680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04" w:rsidRDefault="00A97004" w:rsidP="00453D25">
      <w:r>
        <w:separator/>
      </w:r>
    </w:p>
  </w:endnote>
  <w:endnote w:type="continuationSeparator" w:id="0">
    <w:p w:rsidR="00A97004" w:rsidRDefault="00A97004" w:rsidP="004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6" w:type="pct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28" w:type="dxa"/>
      </w:tblCellMar>
      <w:tblLook w:val="01E0" w:firstRow="1" w:lastRow="1" w:firstColumn="1" w:lastColumn="1" w:noHBand="0" w:noVBand="0"/>
    </w:tblPr>
    <w:tblGrid>
      <w:gridCol w:w="3318"/>
      <w:gridCol w:w="12261"/>
    </w:tblGrid>
    <w:tr w:rsidR="00A97004" w:rsidTr="00A57DB8">
      <w:trPr>
        <w:trHeight w:val="70"/>
        <w:jc w:val="center"/>
      </w:trPr>
      <w:tc>
        <w:tcPr>
          <w:tcW w:w="1065" w:type="pct"/>
          <w:shd w:val="clear" w:color="auto" w:fill="auto"/>
        </w:tcPr>
        <w:p w:rsidR="00A97004" w:rsidRDefault="00A97004" w:rsidP="00453D25">
          <w:pPr>
            <w:pStyle w:val="Standard6pt"/>
          </w:pPr>
          <w:r>
            <w:rPr>
              <w:lang w:val="da-DK"/>
            </w:rPr>
            <w:t>Ausdruck vom:</w:t>
          </w:r>
          <w:r w:rsidRPr="001B1998">
            <w:rPr>
              <w:lang w:val="da-DK"/>
            </w:rPr>
            <w:t xml:space="preserve"> </w:t>
          </w: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622F3C">
            <w:rPr>
              <w:noProof/>
            </w:rPr>
            <w:t>13. Oktober 2016</w:t>
          </w:r>
          <w:r>
            <w:rPr>
              <w:noProof/>
            </w:rPr>
            <w:fldChar w:fldCharType="end"/>
          </w:r>
        </w:p>
      </w:tc>
      <w:tc>
        <w:tcPr>
          <w:tcW w:w="3935" w:type="pct"/>
          <w:shd w:val="clear" w:color="auto" w:fill="auto"/>
        </w:tcPr>
        <w:p w:rsidR="00A97004" w:rsidRDefault="00A97004" w:rsidP="00453D25">
          <w:pPr>
            <w:pStyle w:val="Standard6pt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>
            <w:rPr>
              <w:noProof/>
            </w:rPr>
            <w:t>R:\_Produkte\Seminare Qualitätsmanagement\aktuelle Unterlagen QMB_1\0700 Unterstützung\070500_FO_01_Dokumentenliste_Muster_151013.docx</w:t>
          </w:r>
          <w:r>
            <w:rPr>
              <w:noProof/>
            </w:rPr>
            <w:fldChar w:fldCharType="end"/>
          </w:r>
        </w:p>
      </w:tc>
    </w:tr>
  </w:tbl>
  <w:p w:rsidR="00A97004" w:rsidRPr="008F4B04" w:rsidRDefault="00A97004" w:rsidP="00453D2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04" w:rsidRDefault="00A97004" w:rsidP="00453D25">
      <w:r>
        <w:separator/>
      </w:r>
    </w:p>
  </w:footnote>
  <w:footnote w:type="continuationSeparator" w:id="0">
    <w:p w:rsidR="00A97004" w:rsidRDefault="00A97004" w:rsidP="0045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25"/>
    <w:rsid w:val="00021ED7"/>
    <w:rsid w:val="00041FB2"/>
    <w:rsid w:val="00066692"/>
    <w:rsid w:val="000B7CAC"/>
    <w:rsid w:val="000D7758"/>
    <w:rsid w:val="000E75CE"/>
    <w:rsid w:val="001100B1"/>
    <w:rsid w:val="00142819"/>
    <w:rsid w:val="001446FD"/>
    <w:rsid w:val="00167250"/>
    <w:rsid w:val="001B4C7B"/>
    <w:rsid w:val="001B4EF4"/>
    <w:rsid w:val="001F0D17"/>
    <w:rsid w:val="00205EE3"/>
    <w:rsid w:val="0020620E"/>
    <w:rsid w:val="00215646"/>
    <w:rsid w:val="002445D6"/>
    <w:rsid w:val="00253319"/>
    <w:rsid w:val="0026149C"/>
    <w:rsid w:val="002809D0"/>
    <w:rsid w:val="002949D3"/>
    <w:rsid w:val="002D4FCE"/>
    <w:rsid w:val="002E08CE"/>
    <w:rsid w:val="002E1C03"/>
    <w:rsid w:val="002E766C"/>
    <w:rsid w:val="002F1F3F"/>
    <w:rsid w:val="00320E17"/>
    <w:rsid w:val="00323260"/>
    <w:rsid w:val="00325CFD"/>
    <w:rsid w:val="0036178F"/>
    <w:rsid w:val="00367B4F"/>
    <w:rsid w:val="0038131C"/>
    <w:rsid w:val="00387448"/>
    <w:rsid w:val="003C32AB"/>
    <w:rsid w:val="003C486E"/>
    <w:rsid w:val="003F179D"/>
    <w:rsid w:val="003F4527"/>
    <w:rsid w:val="00453D25"/>
    <w:rsid w:val="00463F27"/>
    <w:rsid w:val="00465F35"/>
    <w:rsid w:val="004846D8"/>
    <w:rsid w:val="004972BE"/>
    <w:rsid w:val="004D6528"/>
    <w:rsid w:val="00504007"/>
    <w:rsid w:val="0053753F"/>
    <w:rsid w:val="005429E7"/>
    <w:rsid w:val="0055461B"/>
    <w:rsid w:val="005547A3"/>
    <w:rsid w:val="0058552C"/>
    <w:rsid w:val="0059268F"/>
    <w:rsid w:val="00595A5E"/>
    <w:rsid w:val="005A40A0"/>
    <w:rsid w:val="005C379F"/>
    <w:rsid w:val="005C70EC"/>
    <w:rsid w:val="005E1049"/>
    <w:rsid w:val="00622F3C"/>
    <w:rsid w:val="006235A9"/>
    <w:rsid w:val="0067014B"/>
    <w:rsid w:val="00682CC8"/>
    <w:rsid w:val="006939CC"/>
    <w:rsid w:val="006A578B"/>
    <w:rsid w:val="006B19F9"/>
    <w:rsid w:val="006B49DF"/>
    <w:rsid w:val="006D3E14"/>
    <w:rsid w:val="0072726C"/>
    <w:rsid w:val="00734472"/>
    <w:rsid w:val="007624B7"/>
    <w:rsid w:val="007634BE"/>
    <w:rsid w:val="00797AD3"/>
    <w:rsid w:val="007A3262"/>
    <w:rsid w:val="007A780F"/>
    <w:rsid w:val="007F5928"/>
    <w:rsid w:val="00811ADA"/>
    <w:rsid w:val="0081535B"/>
    <w:rsid w:val="00842C7C"/>
    <w:rsid w:val="008817D3"/>
    <w:rsid w:val="00882940"/>
    <w:rsid w:val="008A6111"/>
    <w:rsid w:val="008B16BF"/>
    <w:rsid w:val="008C4AF5"/>
    <w:rsid w:val="008C5111"/>
    <w:rsid w:val="008C5F44"/>
    <w:rsid w:val="008F4B04"/>
    <w:rsid w:val="009226AC"/>
    <w:rsid w:val="00926EE2"/>
    <w:rsid w:val="00963A02"/>
    <w:rsid w:val="00965C2B"/>
    <w:rsid w:val="00982901"/>
    <w:rsid w:val="00982C17"/>
    <w:rsid w:val="009843C8"/>
    <w:rsid w:val="00985D61"/>
    <w:rsid w:val="009C6288"/>
    <w:rsid w:val="00A0133B"/>
    <w:rsid w:val="00A03110"/>
    <w:rsid w:val="00A04FD2"/>
    <w:rsid w:val="00A1295E"/>
    <w:rsid w:val="00A33E4F"/>
    <w:rsid w:val="00A34271"/>
    <w:rsid w:val="00A57DB8"/>
    <w:rsid w:val="00A760D7"/>
    <w:rsid w:val="00A87F4F"/>
    <w:rsid w:val="00A97004"/>
    <w:rsid w:val="00AB4DF4"/>
    <w:rsid w:val="00AD42CF"/>
    <w:rsid w:val="00AE5E87"/>
    <w:rsid w:val="00B251E7"/>
    <w:rsid w:val="00B84383"/>
    <w:rsid w:val="00BB1577"/>
    <w:rsid w:val="00BF64A2"/>
    <w:rsid w:val="00C0311B"/>
    <w:rsid w:val="00C1140C"/>
    <w:rsid w:val="00C115D0"/>
    <w:rsid w:val="00C73E50"/>
    <w:rsid w:val="00C80156"/>
    <w:rsid w:val="00C847BC"/>
    <w:rsid w:val="00CA5026"/>
    <w:rsid w:val="00CA6233"/>
    <w:rsid w:val="00CB4C11"/>
    <w:rsid w:val="00CB7E1D"/>
    <w:rsid w:val="00CE0A52"/>
    <w:rsid w:val="00CF219F"/>
    <w:rsid w:val="00CF437F"/>
    <w:rsid w:val="00CF4EC1"/>
    <w:rsid w:val="00D271CE"/>
    <w:rsid w:val="00D31536"/>
    <w:rsid w:val="00D37D6F"/>
    <w:rsid w:val="00D61796"/>
    <w:rsid w:val="00DA77F2"/>
    <w:rsid w:val="00DB12E9"/>
    <w:rsid w:val="00DB6D17"/>
    <w:rsid w:val="00DF359F"/>
    <w:rsid w:val="00E3087E"/>
    <w:rsid w:val="00E51224"/>
    <w:rsid w:val="00E82EF0"/>
    <w:rsid w:val="00EE6C95"/>
    <w:rsid w:val="00F22D65"/>
    <w:rsid w:val="00F62FAC"/>
    <w:rsid w:val="00F9450F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EDD0350"/>
  <w15:docId w15:val="{B28D098A-AC29-45F3-B0BB-3A1A17FF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53D25"/>
    <w:rPr>
      <w:rFonts w:ascii="Verdana" w:hAnsi="Verdana"/>
      <w:sz w:val="24"/>
      <w:lang w:val="de-DE" w:eastAsia="de-DE"/>
    </w:rPr>
  </w:style>
  <w:style w:type="paragraph" w:styleId="berschrift1">
    <w:name w:val="heading 1"/>
    <w:aliases w:val="Überschrift 1 oNr"/>
    <w:basedOn w:val="Standard"/>
    <w:next w:val="Standard"/>
    <w:qFormat/>
    <w:rsid w:val="00453D25"/>
    <w:pPr>
      <w:keepNext/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797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AD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rchristl\Desktop\_innotech\ISO%209001\0402_Dokumentation\040203_VO_04_Formatvorlage_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040203_VO_04_Formatvorlage_Allgemein</Template>
  <TotalTime>0</TotalTime>
  <Pages>3</Pages>
  <Words>1168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42</cp:revision>
  <cp:lastPrinted>2015-03-11T08:11:00Z</cp:lastPrinted>
  <dcterms:created xsi:type="dcterms:W3CDTF">2015-10-16T08:56:00Z</dcterms:created>
  <dcterms:modified xsi:type="dcterms:W3CDTF">2016-10-13T12:02:00Z</dcterms:modified>
</cp:coreProperties>
</file>