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76" w:rsidRPr="00E9472A" w:rsidRDefault="009569E7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 xml:space="preserve"> </w:t>
      </w:r>
      <w:r w:rsidR="00693676" w:rsidRPr="00E9472A">
        <w:rPr>
          <w:rFonts w:asciiTheme="minorHAnsi" w:hAnsiTheme="minorHAnsi" w:cstheme="minorHAnsi"/>
          <w:sz w:val="24"/>
        </w:rPr>
        <w:t>ZWECK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Dient zur Bearbeitung </w:t>
      </w:r>
      <w:r w:rsidR="00C06F1D">
        <w:rPr>
          <w:rFonts w:asciiTheme="minorHAnsi" w:hAnsiTheme="minorHAnsi" w:cstheme="minorHAnsi"/>
          <w:sz w:val="22"/>
        </w:rPr>
        <w:t>von</w:t>
      </w:r>
      <w:r w:rsidRPr="00E9472A">
        <w:rPr>
          <w:rFonts w:asciiTheme="minorHAnsi" w:hAnsiTheme="minorHAnsi" w:cstheme="minorHAnsi"/>
          <w:sz w:val="22"/>
        </w:rPr>
        <w:t xml:space="preserve"> </w:t>
      </w:r>
      <w:r w:rsidR="001819AF" w:rsidRPr="00E9472A">
        <w:rPr>
          <w:rFonts w:asciiTheme="minorHAnsi" w:hAnsiTheme="minorHAnsi" w:cstheme="minorHAnsi"/>
          <w:sz w:val="22"/>
        </w:rPr>
        <w:t>Reklamationen</w:t>
      </w:r>
      <w:r w:rsidR="00C06F1D">
        <w:rPr>
          <w:rFonts w:asciiTheme="minorHAnsi" w:hAnsiTheme="minorHAnsi" w:cstheme="minorHAnsi"/>
          <w:sz w:val="22"/>
        </w:rPr>
        <w:t>.</w:t>
      </w:r>
    </w:p>
    <w:p w:rsidR="00693676" w:rsidRPr="00E9472A" w:rsidRDefault="00693676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>GELTUNGSBEREICH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Gilt für die gesamte </w:t>
      </w:r>
      <w:r w:rsidR="001819AF" w:rsidRPr="00E9472A">
        <w:rPr>
          <w:rFonts w:asciiTheme="minorHAnsi" w:hAnsiTheme="minorHAnsi" w:cstheme="minorHAnsi"/>
          <w:b/>
          <w:bCs/>
          <w:sz w:val="22"/>
        </w:rPr>
        <w:t>&lt;Firma&gt;</w:t>
      </w:r>
      <w:r w:rsidR="00C06F1D">
        <w:rPr>
          <w:rFonts w:asciiTheme="minorHAnsi" w:hAnsiTheme="minorHAnsi" w:cstheme="minorHAnsi"/>
          <w:b/>
          <w:bCs/>
          <w:sz w:val="22"/>
        </w:rPr>
        <w:t>.</w:t>
      </w:r>
    </w:p>
    <w:p w:rsidR="00693676" w:rsidRPr="00E9472A" w:rsidRDefault="00693676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>BEGRIFFE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QM …. Qualitätsmanagement</w:t>
      </w:r>
    </w:p>
    <w:p w:rsidR="009569E7" w:rsidRPr="00E9472A" w:rsidRDefault="004E5FE5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 …. </w:t>
      </w:r>
      <w:r w:rsidR="009569E7" w:rsidRPr="00E9472A">
        <w:rPr>
          <w:rFonts w:asciiTheme="minorHAnsi" w:hAnsiTheme="minorHAnsi" w:cstheme="minorHAnsi"/>
          <w:sz w:val="22"/>
        </w:rPr>
        <w:t xml:space="preserve">Produktionsleitung </w:t>
      </w:r>
    </w:p>
    <w:p w:rsidR="009569E7" w:rsidRPr="00E9472A" w:rsidRDefault="004E5FE5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AV …. </w:t>
      </w:r>
      <w:r w:rsidR="009569E7" w:rsidRPr="00E9472A">
        <w:rPr>
          <w:rFonts w:asciiTheme="minorHAnsi" w:hAnsiTheme="minorHAnsi" w:cstheme="minorHAnsi"/>
          <w:sz w:val="22"/>
        </w:rPr>
        <w:t xml:space="preserve">Arbeitsvorbereitung </w:t>
      </w:r>
    </w:p>
    <w:p w:rsidR="00063D97" w:rsidRPr="00E9472A" w:rsidRDefault="004E5FE5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VT …. </w:t>
      </w:r>
      <w:r w:rsidR="00063D97" w:rsidRPr="00E9472A">
        <w:rPr>
          <w:rFonts w:asciiTheme="minorHAnsi" w:hAnsiTheme="minorHAnsi" w:cstheme="minorHAnsi"/>
          <w:sz w:val="22"/>
        </w:rPr>
        <w:t>Vertrieb</w:t>
      </w:r>
    </w:p>
    <w:p w:rsidR="009569E7" w:rsidRPr="00E9472A" w:rsidRDefault="00693676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>ABLAUF</w:t>
      </w:r>
    </w:p>
    <w:p w:rsidR="00F01BC5" w:rsidRPr="00E9472A" w:rsidRDefault="001819AF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Die Mitarbeitenden der </w:t>
      </w:r>
      <w:r w:rsidRPr="00E9472A">
        <w:rPr>
          <w:rFonts w:asciiTheme="minorHAnsi" w:hAnsiTheme="minorHAnsi" w:cstheme="minorHAnsi"/>
          <w:b/>
          <w:bCs/>
          <w:sz w:val="22"/>
        </w:rPr>
        <w:t xml:space="preserve">&lt;Firma&gt; </w:t>
      </w:r>
      <w:r w:rsidR="00FD39C0" w:rsidRPr="00E9472A">
        <w:rPr>
          <w:rFonts w:asciiTheme="minorHAnsi" w:hAnsiTheme="minorHAnsi" w:cstheme="minorHAnsi"/>
          <w:sz w:val="22"/>
        </w:rPr>
        <w:t>leite</w:t>
      </w:r>
      <w:r w:rsidR="00C06F1D">
        <w:rPr>
          <w:rFonts w:asciiTheme="minorHAnsi" w:hAnsiTheme="minorHAnsi" w:cstheme="minorHAnsi"/>
          <w:sz w:val="22"/>
        </w:rPr>
        <w:t>n</w:t>
      </w:r>
      <w:r w:rsidR="00693676" w:rsidRPr="00E9472A">
        <w:rPr>
          <w:rFonts w:asciiTheme="minorHAnsi" w:hAnsiTheme="minorHAnsi" w:cstheme="minorHAnsi"/>
          <w:sz w:val="22"/>
        </w:rPr>
        <w:t xml:space="preserve"> </w:t>
      </w:r>
      <w:r w:rsidR="005F3A69" w:rsidRPr="00E9472A">
        <w:rPr>
          <w:rFonts w:asciiTheme="minorHAnsi" w:hAnsiTheme="minorHAnsi" w:cstheme="minorHAnsi"/>
          <w:sz w:val="22"/>
        </w:rPr>
        <w:t>mit der</w:t>
      </w:r>
      <w:r w:rsidR="00693676" w:rsidRPr="00E9472A">
        <w:rPr>
          <w:rFonts w:asciiTheme="minorHAnsi" w:hAnsiTheme="minorHAnsi" w:cstheme="minorHAnsi"/>
          <w:sz w:val="22"/>
        </w:rPr>
        <w:t xml:space="preserve"> Q-Meldung Kunden</w:t>
      </w:r>
      <w:r w:rsidR="00F01BC5" w:rsidRPr="00E9472A">
        <w:rPr>
          <w:rFonts w:asciiTheme="minorHAnsi" w:hAnsiTheme="minorHAnsi" w:cstheme="minorHAnsi"/>
          <w:sz w:val="22"/>
        </w:rPr>
        <w:t>rückmeldungen</w:t>
      </w:r>
      <w:r w:rsidR="005F3A69" w:rsidRPr="00E9472A">
        <w:rPr>
          <w:rFonts w:asciiTheme="minorHAnsi" w:hAnsiTheme="minorHAnsi" w:cstheme="minorHAnsi"/>
          <w:sz w:val="22"/>
        </w:rPr>
        <w:t>,</w:t>
      </w:r>
      <w:r w:rsidRPr="00E9472A">
        <w:rPr>
          <w:rFonts w:asciiTheme="minorHAnsi" w:hAnsiTheme="minorHAnsi" w:cstheme="minorHAnsi"/>
          <w:sz w:val="22"/>
        </w:rPr>
        <w:t xml:space="preserve"> Kundenreklamationen</w:t>
      </w:r>
      <w:r w:rsidR="00693676" w:rsidRPr="00E9472A">
        <w:rPr>
          <w:rFonts w:asciiTheme="minorHAnsi" w:hAnsiTheme="minorHAnsi" w:cstheme="minorHAnsi"/>
          <w:sz w:val="22"/>
        </w:rPr>
        <w:t xml:space="preserve"> </w:t>
      </w:r>
      <w:r w:rsidR="00F01BC5" w:rsidRPr="00E9472A">
        <w:rPr>
          <w:rFonts w:asciiTheme="minorHAnsi" w:hAnsiTheme="minorHAnsi" w:cstheme="minorHAnsi"/>
          <w:sz w:val="22"/>
        </w:rPr>
        <w:t>oder organisatorische Abweichungen</w:t>
      </w:r>
      <w:r w:rsidR="005F3A69" w:rsidRPr="00E9472A">
        <w:rPr>
          <w:rFonts w:asciiTheme="minorHAnsi" w:hAnsiTheme="minorHAnsi" w:cstheme="minorHAnsi"/>
          <w:sz w:val="22"/>
        </w:rPr>
        <w:t xml:space="preserve"> </w:t>
      </w:r>
      <w:r w:rsidR="00FD39C0" w:rsidRPr="00E9472A">
        <w:rPr>
          <w:rFonts w:asciiTheme="minorHAnsi" w:hAnsiTheme="minorHAnsi" w:cstheme="minorHAnsi"/>
          <w:sz w:val="22"/>
        </w:rPr>
        <w:t>an das QM weiter.</w:t>
      </w:r>
    </w:p>
    <w:p w:rsidR="0040541E" w:rsidRPr="00E9472A" w:rsidRDefault="005F3A69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Wenn der Kunde ein </w:t>
      </w:r>
      <w:r w:rsidR="00F01BC5" w:rsidRPr="00E9472A">
        <w:rPr>
          <w:rFonts w:asciiTheme="minorHAnsi" w:hAnsiTheme="minorHAnsi" w:cstheme="minorHAnsi"/>
          <w:sz w:val="22"/>
        </w:rPr>
        <w:t>Produkt</w:t>
      </w:r>
      <w:r w:rsidRPr="00E9472A">
        <w:rPr>
          <w:rFonts w:asciiTheme="minorHAnsi" w:hAnsiTheme="minorHAnsi" w:cstheme="minorHAnsi"/>
          <w:sz w:val="22"/>
        </w:rPr>
        <w:t xml:space="preserve"> reklamiert</w:t>
      </w:r>
      <w:r w:rsidR="00F01BC5" w:rsidRPr="00E9472A">
        <w:rPr>
          <w:rFonts w:asciiTheme="minorHAnsi" w:hAnsiTheme="minorHAnsi" w:cstheme="minorHAnsi"/>
          <w:sz w:val="22"/>
        </w:rPr>
        <w:t>, so</w:t>
      </w:r>
      <w:r w:rsidR="00FE22AB" w:rsidRPr="00E9472A">
        <w:rPr>
          <w:rFonts w:asciiTheme="minorHAnsi" w:hAnsiTheme="minorHAnsi" w:cstheme="minorHAnsi"/>
          <w:sz w:val="22"/>
        </w:rPr>
        <w:t xml:space="preserve"> wird der Kunde </w:t>
      </w:r>
      <w:r w:rsidR="001819AF" w:rsidRPr="00E9472A">
        <w:rPr>
          <w:rFonts w:asciiTheme="minorHAnsi" w:hAnsiTheme="minorHAnsi" w:cstheme="minorHAnsi"/>
          <w:sz w:val="22"/>
        </w:rPr>
        <w:t xml:space="preserve">vom QM </w:t>
      </w:r>
      <w:r w:rsidR="0016014F" w:rsidRPr="00E9472A">
        <w:rPr>
          <w:rFonts w:asciiTheme="minorHAnsi" w:hAnsiTheme="minorHAnsi" w:cstheme="minorHAnsi"/>
          <w:sz w:val="22"/>
        </w:rPr>
        <w:t>a</w:t>
      </w:r>
      <w:r w:rsidR="00FE22AB" w:rsidRPr="00E9472A">
        <w:rPr>
          <w:rFonts w:asciiTheme="minorHAnsi" w:hAnsiTheme="minorHAnsi" w:cstheme="minorHAnsi"/>
          <w:sz w:val="22"/>
        </w:rPr>
        <w:t>ufgefordert</w:t>
      </w:r>
      <w:r w:rsidR="00C06F1D">
        <w:rPr>
          <w:rFonts w:asciiTheme="minorHAnsi" w:hAnsiTheme="minorHAnsi" w:cstheme="minorHAnsi"/>
          <w:sz w:val="22"/>
        </w:rPr>
        <w:t>,</w:t>
      </w:r>
      <w:r w:rsidR="00F01BC5" w:rsidRPr="00E9472A">
        <w:rPr>
          <w:rFonts w:asciiTheme="minorHAnsi" w:hAnsiTheme="minorHAnsi" w:cstheme="minorHAnsi"/>
          <w:sz w:val="22"/>
        </w:rPr>
        <w:t xml:space="preserve"> das Produkt an die </w:t>
      </w:r>
      <w:r w:rsidR="001819AF" w:rsidRPr="00E9472A">
        <w:rPr>
          <w:rFonts w:asciiTheme="minorHAnsi" w:hAnsiTheme="minorHAnsi" w:cstheme="minorHAnsi"/>
          <w:b/>
          <w:bCs/>
          <w:sz w:val="22"/>
        </w:rPr>
        <w:t xml:space="preserve">&lt;Firma&gt; </w:t>
      </w:r>
      <w:r w:rsidR="00F01BC5" w:rsidRPr="00E9472A">
        <w:rPr>
          <w:rFonts w:asciiTheme="minorHAnsi" w:hAnsiTheme="minorHAnsi" w:cstheme="minorHAnsi"/>
          <w:sz w:val="22"/>
        </w:rPr>
        <w:t>zurückzu</w:t>
      </w:r>
      <w:r w:rsidR="001819AF" w:rsidRPr="00E9472A">
        <w:rPr>
          <w:rFonts w:asciiTheme="minorHAnsi" w:hAnsiTheme="minorHAnsi" w:cstheme="minorHAnsi"/>
          <w:sz w:val="22"/>
        </w:rPr>
        <w:t>senden</w:t>
      </w:r>
      <w:r w:rsidR="00F01BC5" w:rsidRPr="00E9472A">
        <w:rPr>
          <w:rFonts w:asciiTheme="minorHAnsi" w:hAnsiTheme="minorHAnsi" w:cstheme="minorHAnsi"/>
          <w:sz w:val="22"/>
        </w:rPr>
        <w:t xml:space="preserve">. </w:t>
      </w:r>
    </w:p>
    <w:p w:rsidR="0040541E" w:rsidRPr="00E9472A" w:rsidRDefault="0040541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40541E" w:rsidRPr="00E9472A" w:rsidRDefault="00FE22AB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QS </w:t>
      </w:r>
      <w:r w:rsidR="005F3A69" w:rsidRPr="00E9472A">
        <w:rPr>
          <w:rFonts w:asciiTheme="minorHAnsi" w:hAnsiTheme="minorHAnsi" w:cstheme="minorHAnsi"/>
          <w:sz w:val="22"/>
        </w:rPr>
        <w:t>übernimmt die Waren in den Wareneingang und sperrt die reklamierten Teile. Die reklamierten Teile werden von der Produktionsleitung, der AV und dem QM</w:t>
      </w:r>
      <w:r w:rsidR="0016014F" w:rsidRPr="00E9472A">
        <w:rPr>
          <w:rFonts w:asciiTheme="minorHAnsi" w:hAnsiTheme="minorHAnsi" w:cstheme="minorHAnsi"/>
          <w:sz w:val="22"/>
        </w:rPr>
        <w:t xml:space="preserve"> gemeinsam</w:t>
      </w:r>
      <w:r w:rsidR="00F01BC5" w:rsidRPr="00E9472A">
        <w:rPr>
          <w:rFonts w:asciiTheme="minorHAnsi" w:hAnsiTheme="minorHAnsi" w:cstheme="minorHAnsi"/>
          <w:sz w:val="22"/>
        </w:rPr>
        <w:t xml:space="preserve"> beurteilt und das weitere Vorgehen festgelegt</w:t>
      </w:r>
      <w:r w:rsidRPr="00E9472A">
        <w:rPr>
          <w:rFonts w:asciiTheme="minorHAnsi" w:hAnsiTheme="minorHAnsi" w:cstheme="minorHAnsi"/>
          <w:sz w:val="22"/>
        </w:rPr>
        <w:t xml:space="preserve"> (siehe</w:t>
      </w:r>
      <w:r w:rsidRPr="00E9472A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8" w:history="1">
        <w:proofErr w:type="spellStart"/>
        <w:r w:rsidR="0085066F">
          <w:rPr>
            <w:rStyle w:val="Hyperlink"/>
            <w:rFonts w:asciiTheme="minorHAnsi" w:hAnsiTheme="minorHAnsi" w:cstheme="minorHAnsi"/>
            <w:sz w:val="22"/>
          </w:rPr>
          <w:t>0807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0</w:t>
        </w:r>
        <w:r w:rsidR="0056728C" w:rsidRPr="00E9472A">
          <w:rPr>
            <w:rStyle w:val="Hyperlink"/>
            <w:rFonts w:asciiTheme="minorHAnsi" w:hAnsiTheme="minorHAnsi" w:cstheme="minorHAnsi"/>
            <w:sz w:val="22"/>
          </w:rPr>
          <w:t>0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_PB_01_Lenkung</w:t>
        </w:r>
        <w:r w:rsidR="00603699" w:rsidRPr="00E9472A">
          <w:rPr>
            <w:rStyle w:val="Hyperlink"/>
            <w:rFonts w:asciiTheme="minorHAnsi" w:hAnsiTheme="minorHAnsi" w:cstheme="minorHAnsi"/>
            <w:sz w:val="22"/>
          </w:rPr>
          <w:t>_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fehlerhafte</w:t>
        </w:r>
        <w:r w:rsidR="00603699" w:rsidRPr="00E9472A">
          <w:rPr>
            <w:rStyle w:val="Hyperlink"/>
            <w:rFonts w:asciiTheme="minorHAnsi" w:hAnsiTheme="minorHAnsi" w:cstheme="minorHAnsi"/>
            <w:sz w:val="22"/>
          </w:rPr>
          <w:t>_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Produkt</w:t>
        </w:r>
        <w:r w:rsidR="00603699" w:rsidRPr="00E9472A">
          <w:rPr>
            <w:rStyle w:val="Hyperlink"/>
            <w:rFonts w:asciiTheme="minorHAnsi" w:hAnsiTheme="minorHAnsi" w:cstheme="minorHAnsi"/>
            <w:sz w:val="22"/>
          </w:rPr>
          <w:t>e</w:t>
        </w:r>
        <w:proofErr w:type="spellEnd"/>
      </w:hyperlink>
      <w:r w:rsidRPr="00E9472A">
        <w:rPr>
          <w:rFonts w:asciiTheme="minorHAnsi" w:hAnsiTheme="minorHAnsi" w:cstheme="minorHAnsi"/>
          <w:sz w:val="22"/>
        </w:rPr>
        <w:t>)</w:t>
      </w:r>
      <w:r w:rsidR="00F01BC5" w:rsidRPr="00E9472A">
        <w:rPr>
          <w:rFonts w:asciiTheme="minorHAnsi" w:hAnsiTheme="minorHAnsi" w:cstheme="minorHAnsi"/>
          <w:sz w:val="22"/>
        </w:rPr>
        <w:t xml:space="preserve">. </w:t>
      </w:r>
    </w:p>
    <w:p w:rsidR="0040541E" w:rsidRPr="00E9472A" w:rsidRDefault="0040541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F01BC5" w:rsidRPr="00E9472A" w:rsidRDefault="00F01BC5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Ist die Reklamation begründet, so wird über eine </w:t>
      </w:r>
      <w:r w:rsidRPr="00E9472A">
        <w:rPr>
          <w:rFonts w:asciiTheme="minorHAnsi" w:hAnsiTheme="minorHAnsi" w:cstheme="minorHAnsi"/>
          <w:b/>
          <w:sz w:val="22"/>
        </w:rPr>
        <w:t>Nacharbeit</w:t>
      </w:r>
      <w:r w:rsidRPr="00E9472A">
        <w:rPr>
          <w:rFonts w:asciiTheme="minorHAnsi" w:hAnsiTheme="minorHAnsi" w:cstheme="minorHAnsi"/>
          <w:sz w:val="22"/>
        </w:rPr>
        <w:t xml:space="preserve"> oder eine</w:t>
      </w:r>
      <w:r w:rsidR="0016014F" w:rsidRPr="00E9472A">
        <w:rPr>
          <w:rFonts w:asciiTheme="minorHAnsi" w:hAnsiTheme="minorHAnsi" w:cstheme="minorHAnsi"/>
          <w:sz w:val="22"/>
        </w:rPr>
        <w:t>n</w:t>
      </w:r>
      <w:r w:rsidRPr="00E9472A">
        <w:rPr>
          <w:rFonts w:asciiTheme="minorHAnsi" w:hAnsiTheme="minorHAnsi" w:cstheme="minorHAnsi"/>
          <w:sz w:val="22"/>
        </w:rPr>
        <w:t xml:space="preserve"> </w:t>
      </w:r>
      <w:r w:rsidRPr="00E9472A">
        <w:rPr>
          <w:rFonts w:asciiTheme="minorHAnsi" w:hAnsiTheme="minorHAnsi" w:cstheme="minorHAnsi"/>
          <w:b/>
          <w:sz w:val="22"/>
        </w:rPr>
        <w:t>Ersatzauftrag</w:t>
      </w:r>
      <w:r w:rsidRPr="00E9472A">
        <w:rPr>
          <w:rFonts w:asciiTheme="minorHAnsi" w:hAnsiTheme="minorHAnsi" w:cstheme="minorHAnsi"/>
          <w:sz w:val="22"/>
        </w:rPr>
        <w:t xml:space="preserve"> entschieden. Ist die Reklamation unbegründet, so wird mit dem Vertrieb über </w:t>
      </w:r>
      <w:r w:rsidR="0016014F" w:rsidRPr="00E9472A">
        <w:rPr>
          <w:rFonts w:asciiTheme="minorHAnsi" w:hAnsiTheme="minorHAnsi" w:cstheme="minorHAnsi"/>
          <w:sz w:val="22"/>
        </w:rPr>
        <w:t>die weitere V</w:t>
      </w:r>
      <w:r w:rsidR="00FB4E37" w:rsidRPr="00E9472A">
        <w:rPr>
          <w:rFonts w:asciiTheme="minorHAnsi" w:hAnsiTheme="minorHAnsi" w:cstheme="minorHAnsi"/>
          <w:sz w:val="22"/>
        </w:rPr>
        <w:t xml:space="preserve">organgsweise </w:t>
      </w:r>
      <w:r w:rsidRPr="00E9472A">
        <w:rPr>
          <w:rFonts w:asciiTheme="minorHAnsi" w:hAnsiTheme="minorHAnsi" w:cstheme="minorHAnsi"/>
          <w:sz w:val="22"/>
        </w:rPr>
        <w:t>diskutiert. Je nach Entscheidung werden die Kosten für die Behebung</w:t>
      </w:r>
      <w:r w:rsidR="00BD5AB4" w:rsidRPr="00E9472A">
        <w:rPr>
          <w:rFonts w:asciiTheme="minorHAnsi" w:hAnsiTheme="minorHAnsi" w:cstheme="minorHAnsi"/>
          <w:sz w:val="22"/>
        </w:rPr>
        <w:t xml:space="preserve"> selbst übernommen oder dem Kunden mittels eines Angebots zur Fehlerbehebung angeboten.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B8454A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Das QM </w:t>
      </w:r>
      <w:r w:rsidR="00585E77" w:rsidRPr="00E9472A">
        <w:rPr>
          <w:rFonts w:asciiTheme="minorHAnsi" w:hAnsiTheme="minorHAnsi" w:cstheme="minorHAnsi"/>
          <w:sz w:val="22"/>
        </w:rPr>
        <w:t>verfolgt ab dem Einreichen der Q-Meldung das Abwickeln der Reklamation.</w:t>
      </w:r>
      <w:r w:rsidRPr="00E9472A">
        <w:rPr>
          <w:rFonts w:asciiTheme="minorHAnsi" w:hAnsiTheme="minorHAnsi" w:cstheme="minorHAnsi"/>
          <w:sz w:val="22"/>
        </w:rPr>
        <w:t xml:space="preserve"> Wenn durch die Q-Meldung </w:t>
      </w:r>
      <w:r w:rsidR="00B8454A" w:rsidRPr="00E9472A">
        <w:rPr>
          <w:rFonts w:asciiTheme="minorHAnsi" w:hAnsiTheme="minorHAnsi" w:cstheme="minorHAnsi"/>
          <w:sz w:val="22"/>
        </w:rPr>
        <w:t>Kosten entstehen</w:t>
      </w:r>
      <w:r w:rsidRPr="00E9472A">
        <w:rPr>
          <w:rFonts w:asciiTheme="minorHAnsi" w:hAnsiTheme="minorHAnsi" w:cstheme="minorHAnsi"/>
          <w:sz w:val="22"/>
        </w:rPr>
        <w:t xml:space="preserve">, legt das </w:t>
      </w:r>
      <w:r w:rsidR="00585E77" w:rsidRPr="00E9472A">
        <w:rPr>
          <w:rFonts w:asciiTheme="minorHAnsi" w:hAnsiTheme="minorHAnsi" w:cstheme="minorHAnsi"/>
          <w:sz w:val="22"/>
        </w:rPr>
        <w:t>Sekretariat</w:t>
      </w:r>
      <w:r w:rsidRPr="00E9472A">
        <w:rPr>
          <w:rFonts w:asciiTheme="minorHAnsi" w:hAnsiTheme="minorHAnsi" w:cstheme="minorHAnsi"/>
          <w:sz w:val="22"/>
        </w:rPr>
        <w:t xml:space="preserve"> im </w:t>
      </w:r>
      <w:r w:rsidR="0085066F">
        <w:rPr>
          <w:rFonts w:asciiTheme="minorHAnsi" w:hAnsiTheme="minorHAnsi" w:cstheme="minorHAnsi"/>
          <w:sz w:val="22"/>
        </w:rPr>
        <w:t>&lt;</w:t>
      </w:r>
      <w:r w:rsidR="0040541E" w:rsidRPr="00E9472A">
        <w:rPr>
          <w:rFonts w:asciiTheme="minorHAnsi" w:hAnsiTheme="minorHAnsi" w:cstheme="minorHAnsi"/>
          <w:sz w:val="22"/>
        </w:rPr>
        <w:t>ERP-</w:t>
      </w:r>
      <w:r w:rsidRPr="00E9472A">
        <w:rPr>
          <w:rFonts w:asciiTheme="minorHAnsi" w:hAnsiTheme="minorHAnsi" w:cstheme="minorHAnsi"/>
          <w:sz w:val="22"/>
        </w:rPr>
        <w:t>System</w:t>
      </w:r>
      <w:r w:rsidR="0085066F">
        <w:rPr>
          <w:rFonts w:asciiTheme="minorHAnsi" w:hAnsiTheme="minorHAnsi" w:cstheme="minorHAnsi"/>
          <w:sz w:val="22"/>
        </w:rPr>
        <w:t>&gt;</w:t>
      </w:r>
      <w:r w:rsidRPr="00E9472A">
        <w:rPr>
          <w:rFonts w:asciiTheme="minorHAnsi" w:hAnsiTheme="minorHAnsi" w:cstheme="minorHAnsi"/>
          <w:sz w:val="22"/>
        </w:rPr>
        <w:t xml:space="preserve"> einen </w:t>
      </w:r>
      <w:r w:rsidR="00063D97" w:rsidRPr="00E9472A">
        <w:rPr>
          <w:rFonts w:asciiTheme="minorHAnsi" w:hAnsiTheme="minorHAnsi" w:cstheme="minorHAnsi"/>
          <w:sz w:val="22"/>
        </w:rPr>
        <w:t>Reklamationsa</w:t>
      </w:r>
      <w:r w:rsidRPr="00E9472A">
        <w:rPr>
          <w:rFonts w:asciiTheme="minorHAnsi" w:hAnsiTheme="minorHAnsi" w:cstheme="minorHAnsi"/>
          <w:sz w:val="22"/>
        </w:rPr>
        <w:t>uftrag an. Dieser Auftrag wird mit</w:t>
      </w:r>
      <w:r w:rsidR="00C06F1D">
        <w:rPr>
          <w:rFonts w:asciiTheme="minorHAnsi" w:hAnsiTheme="minorHAnsi" w:cstheme="minorHAnsi"/>
          <w:sz w:val="22"/>
        </w:rPr>
        <w:t xml:space="preserve"> Reklamation zu PT…………</w:t>
      </w:r>
      <w:r w:rsidR="0040541E" w:rsidRPr="00E9472A">
        <w:rPr>
          <w:rFonts w:asciiTheme="minorHAnsi" w:hAnsiTheme="minorHAnsi" w:cstheme="minorHAnsi"/>
          <w:sz w:val="22"/>
        </w:rPr>
        <w:t xml:space="preserve"> u</w:t>
      </w:r>
      <w:r w:rsidR="0016014F" w:rsidRPr="00E9472A">
        <w:rPr>
          <w:rFonts w:asciiTheme="minorHAnsi" w:hAnsiTheme="minorHAnsi" w:cstheme="minorHAnsi"/>
          <w:sz w:val="22"/>
        </w:rPr>
        <w:t xml:space="preserve">nd </w:t>
      </w:r>
      <w:bookmarkStart w:id="0" w:name="_GoBack"/>
      <w:bookmarkEnd w:id="0"/>
      <w:r w:rsidR="004E5FE5">
        <w:rPr>
          <w:rFonts w:asciiTheme="minorHAnsi" w:hAnsiTheme="minorHAnsi" w:cstheme="minorHAnsi"/>
          <w:sz w:val="22"/>
        </w:rPr>
        <w:t xml:space="preserve">Q-Meldungsnummer bezeichnet. </w:t>
      </w:r>
      <w:r w:rsidR="00B8454A" w:rsidRPr="00E9472A">
        <w:rPr>
          <w:rFonts w:asciiTheme="minorHAnsi" w:hAnsiTheme="minorHAnsi" w:cstheme="minorHAnsi"/>
          <w:sz w:val="22"/>
        </w:rPr>
        <w:t xml:space="preserve">Q-Meldungen werden immer mit dem Jahr, einer fortlaufenden Nummer und mit einem sprechenden Titel beschriftet. </w:t>
      </w:r>
    </w:p>
    <w:p w:rsidR="00B8454A" w:rsidRPr="00E9472A" w:rsidRDefault="00B8454A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(Bsp. </w:t>
      </w:r>
      <w:proofErr w:type="spellStart"/>
      <w:r w:rsidRPr="00E9472A">
        <w:rPr>
          <w:rFonts w:asciiTheme="minorHAnsi" w:hAnsiTheme="minorHAnsi" w:cstheme="minorHAnsi"/>
          <w:sz w:val="22"/>
        </w:rPr>
        <w:t>L11</w:t>
      </w:r>
      <w:proofErr w:type="spellEnd"/>
      <w:r w:rsidRPr="00E9472A">
        <w:rPr>
          <w:rFonts w:asciiTheme="minorHAnsi" w:hAnsiTheme="minorHAnsi" w:cstheme="minorHAnsi"/>
          <w:sz w:val="22"/>
        </w:rPr>
        <w:t xml:space="preserve">-01 Blank rund Werkstoff 1.4301 </w:t>
      </w:r>
      <w:proofErr w:type="spellStart"/>
      <w:r w:rsidRPr="00E9472A">
        <w:rPr>
          <w:rFonts w:asciiTheme="minorHAnsi" w:hAnsiTheme="minorHAnsi" w:cstheme="minorHAnsi"/>
          <w:sz w:val="22"/>
        </w:rPr>
        <w:t>16mm</w:t>
      </w:r>
      <w:proofErr w:type="spellEnd"/>
      <w:r w:rsidRPr="00E9472A">
        <w:rPr>
          <w:rFonts w:asciiTheme="minorHAnsi" w:hAnsiTheme="minorHAnsi" w:cstheme="minorHAnsi"/>
          <w:sz w:val="22"/>
        </w:rPr>
        <w:t xml:space="preserve"> x </w:t>
      </w:r>
      <w:proofErr w:type="spellStart"/>
      <w:r w:rsidRPr="00E9472A">
        <w:rPr>
          <w:rFonts w:asciiTheme="minorHAnsi" w:hAnsiTheme="minorHAnsi" w:cstheme="minorHAnsi"/>
          <w:sz w:val="22"/>
        </w:rPr>
        <w:t>6000mm</w:t>
      </w:r>
      <w:proofErr w:type="spellEnd"/>
      <w:r w:rsidRPr="00E9472A">
        <w:rPr>
          <w:rFonts w:asciiTheme="minorHAnsi" w:hAnsiTheme="minorHAnsi" w:cstheme="minorHAnsi"/>
          <w:sz w:val="22"/>
        </w:rPr>
        <w:t>)</w:t>
      </w:r>
      <w:r w:rsidR="0040541E" w:rsidRPr="00E9472A">
        <w:rPr>
          <w:rFonts w:asciiTheme="minorHAnsi" w:hAnsiTheme="minorHAnsi" w:cstheme="minorHAnsi"/>
          <w:sz w:val="22"/>
        </w:rPr>
        <w:tab/>
      </w:r>
    </w:p>
    <w:p w:rsidR="0040541E" w:rsidRPr="00E9472A" w:rsidRDefault="0040541E" w:rsidP="001819AF">
      <w:pPr>
        <w:keepNext w:val="0"/>
        <w:widowControl w:val="0"/>
        <w:ind w:firstLine="368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b/>
          <w:sz w:val="22"/>
        </w:rPr>
        <w:t>L</w:t>
      </w:r>
      <w:r w:rsidRPr="00E9472A">
        <w:rPr>
          <w:rFonts w:asciiTheme="minorHAnsi" w:hAnsiTheme="minorHAnsi" w:cstheme="minorHAnsi"/>
          <w:sz w:val="22"/>
        </w:rPr>
        <w:t xml:space="preserve"> – Lieferanten</w:t>
      </w:r>
      <w:r w:rsidR="00C06F1D">
        <w:rPr>
          <w:rFonts w:asciiTheme="minorHAnsi" w:hAnsiTheme="minorHAnsi" w:cstheme="minorHAnsi"/>
          <w:sz w:val="22"/>
        </w:rPr>
        <w:t>v</w:t>
      </w:r>
      <w:r w:rsidRPr="00E9472A">
        <w:rPr>
          <w:rFonts w:asciiTheme="minorHAnsi" w:hAnsiTheme="minorHAnsi" w:cstheme="minorHAnsi"/>
          <w:sz w:val="22"/>
        </w:rPr>
        <w:t xml:space="preserve">erschulden </w:t>
      </w:r>
    </w:p>
    <w:p w:rsidR="0040541E" w:rsidRPr="00E9472A" w:rsidRDefault="0040541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ab/>
      </w:r>
      <w:r w:rsidRPr="00E9472A">
        <w:rPr>
          <w:rFonts w:asciiTheme="minorHAnsi" w:hAnsiTheme="minorHAnsi" w:cstheme="minorHAnsi"/>
          <w:b/>
          <w:sz w:val="22"/>
        </w:rPr>
        <w:t>M</w:t>
      </w:r>
      <w:r w:rsidR="00064927" w:rsidRPr="00E9472A">
        <w:rPr>
          <w:rFonts w:asciiTheme="minorHAnsi" w:hAnsiTheme="minorHAnsi" w:cstheme="minorHAnsi"/>
          <w:sz w:val="22"/>
        </w:rPr>
        <w:t xml:space="preserve"> – </w:t>
      </w:r>
      <w:r w:rsidR="001819AF" w:rsidRPr="00E9472A">
        <w:rPr>
          <w:rFonts w:asciiTheme="minorHAnsi" w:hAnsiTheme="minorHAnsi" w:cstheme="minorHAnsi"/>
          <w:sz w:val="22"/>
        </w:rPr>
        <w:t>Verschulden</w:t>
      </w:r>
      <w:r w:rsidR="001819AF" w:rsidRPr="00E9472A">
        <w:rPr>
          <w:rFonts w:asciiTheme="minorHAnsi" w:hAnsiTheme="minorHAnsi" w:cstheme="minorHAnsi"/>
          <w:b/>
          <w:bCs/>
          <w:sz w:val="22"/>
        </w:rPr>
        <w:t xml:space="preserve"> &lt;Firma&gt; </w:t>
      </w:r>
    </w:p>
    <w:p w:rsidR="0040541E" w:rsidRPr="00E9472A" w:rsidRDefault="0040541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ab/>
      </w:r>
      <w:r w:rsidRPr="00E9472A">
        <w:rPr>
          <w:rFonts w:asciiTheme="minorHAnsi" w:hAnsiTheme="minorHAnsi" w:cstheme="minorHAnsi"/>
          <w:b/>
          <w:sz w:val="22"/>
        </w:rPr>
        <w:t>I</w:t>
      </w:r>
      <w:r w:rsidR="001819AF" w:rsidRPr="00E9472A">
        <w:rPr>
          <w:rFonts w:asciiTheme="minorHAnsi" w:hAnsiTheme="minorHAnsi" w:cstheme="minorHAnsi"/>
          <w:sz w:val="22"/>
        </w:rPr>
        <w:t xml:space="preserve"> – i</w:t>
      </w:r>
      <w:r w:rsidRPr="00E9472A">
        <w:rPr>
          <w:rFonts w:asciiTheme="minorHAnsi" w:hAnsiTheme="minorHAnsi" w:cstheme="minorHAnsi"/>
          <w:sz w:val="22"/>
        </w:rPr>
        <w:t>nterne Qualitäts</w:t>
      </w:r>
      <w:r w:rsidR="001819AF" w:rsidRPr="00E9472A">
        <w:rPr>
          <w:rFonts w:asciiTheme="minorHAnsi" w:hAnsiTheme="minorHAnsi" w:cstheme="minorHAnsi"/>
          <w:sz w:val="22"/>
        </w:rPr>
        <w:t>m</w:t>
      </w:r>
      <w:r w:rsidRPr="00E9472A">
        <w:rPr>
          <w:rFonts w:asciiTheme="minorHAnsi" w:hAnsiTheme="minorHAnsi" w:cstheme="minorHAnsi"/>
          <w:sz w:val="22"/>
        </w:rPr>
        <w:t>eldung</w:t>
      </w:r>
    </w:p>
    <w:p w:rsidR="0040541E" w:rsidRPr="00E9472A" w:rsidRDefault="0040541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ab/>
      </w:r>
      <w:r w:rsidRPr="00E9472A">
        <w:rPr>
          <w:rFonts w:asciiTheme="minorHAnsi" w:hAnsiTheme="minorHAnsi" w:cstheme="minorHAnsi"/>
          <w:b/>
          <w:sz w:val="22"/>
        </w:rPr>
        <w:t xml:space="preserve">H </w:t>
      </w:r>
      <w:r w:rsidRPr="00E9472A">
        <w:rPr>
          <w:rFonts w:asciiTheme="minorHAnsi" w:hAnsiTheme="minorHAnsi" w:cstheme="minorHAnsi"/>
          <w:sz w:val="22"/>
        </w:rPr>
        <w:t xml:space="preserve">– ist ein Hinweis zu einer Abweichung an einem Produkt oder Prozess </w:t>
      </w:r>
    </w:p>
    <w:p w:rsidR="008D293D" w:rsidRPr="00E9472A" w:rsidRDefault="00693676" w:rsidP="001819AF">
      <w:pPr>
        <w:keepNext w:val="0"/>
        <w:widowControl w:val="0"/>
        <w:ind w:left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 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Die Word-Datei der Q-Meldung wird am </w:t>
      </w:r>
      <w:r w:rsidR="001819AF" w:rsidRPr="00E9472A">
        <w:rPr>
          <w:rFonts w:asciiTheme="minorHAnsi" w:hAnsiTheme="minorHAnsi" w:cstheme="minorHAnsi"/>
          <w:sz w:val="22"/>
          <w:szCs w:val="12"/>
        </w:rPr>
        <w:t>Ordner Q:</w:t>
      </w:r>
      <w:r w:rsidR="002008AF" w:rsidRPr="00E9472A">
        <w:rPr>
          <w:rFonts w:asciiTheme="minorHAnsi" w:hAnsiTheme="minorHAnsi" w:cstheme="minorHAnsi"/>
          <w:sz w:val="22"/>
          <w:szCs w:val="12"/>
        </w:rPr>
        <w:t>\Reklamationen</w:t>
      </w:r>
      <w:r w:rsidR="00E91AEE" w:rsidRPr="00E9472A">
        <w:rPr>
          <w:rFonts w:asciiTheme="minorHAnsi" w:hAnsiTheme="minorHAnsi" w:cstheme="minorHAnsi"/>
          <w:sz w:val="22"/>
          <w:szCs w:val="12"/>
        </w:rPr>
        <w:t>\offene Reklamationen</w:t>
      </w:r>
      <w:r w:rsidRPr="00E9472A">
        <w:rPr>
          <w:rFonts w:asciiTheme="minorHAnsi" w:hAnsiTheme="minorHAnsi" w:cstheme="minorHAnsi"/>
          <w:sz w:val="22"/>
        </w:rPr>
        <w:t xml:space="preserve"> abgelegt. Ist die Reklamation abgeschlossen</w:t>
      </w:r>
      <w:r w:rsidR="00C06F1D">
        <w:rPr>
          <w:rFonts w:asciiTheme="minorHAnsi" w:hAnsiTheme="minorHAnsi" w:cstheme="minorHAnsi"/>
          <w:sz w:val="22"/>
        </w:rPr>
        <w:t>,</w:t>
      </w:r>
      <w:r w:rsidRPr="00E9472A">
        <w:rPr>
          <w:rFonts w:asciiTheme="minorHAnsi" w:hAnsiTheme="minorHAnsi" w:cstheme="minorHAnsi"/>
          <w:sz w:val="22"/>
        </w:rPr>
        <w:t xml:space="preserve"> wird </w:t>
      </w:r>
      <w:r w:rsidR="00E91AEE" w:rsidRPr="00E9472A">
        <w:rPr>
          <w:rFonts w:asciiTheme="minorHAnsi" w:hAnsiTheme="minorHAnsi" w:cstheme="minorHAnsi"/>
          <w:sz w:val="22"/>
        </w:rPr>
        <w:t>diese</w:t>
      </w:r>
      <w:r w:rsidRPr="00E9472A">
        <w:rPr>
          <w:rFonts w:asciiTheme="minorHAnsi" w:hAnsiTheme="minorHAnsi" w:cstheme="minorHAnsi"/>
          <w:sz w:val="22"/>
        </w:rPr>
        <w:t xml:space="preserve"> in den Ordner </w:t>
      </w:r>
      <w:r w:rsidR="001819AF" w:rsidRPr="00E9472A">
        <w:rPr>
          <w:rFonts w:asciiTheme="minorHAnsi" w:hAnsiTheme="minorHAnsi" w:cstheme="minorHAnsi"/>
          <w:sz w:val="22"/>
          <w:szCs w:val="12"/>
        </w:rPr>
        <w:t>Q:\Reklamationen\</w:t>
      </w:r>
      <w:r w:rsidR="00E91AEE" w:rsidRPr="00E9472A">
        <w:rPr>
          <w:rFonts w:asciiTheme="minorHAnsi" w:hAnsiTheme="minorHAnsi" w:cstheme="minorHAnsi"/>
          <w:sz w:val="22"/>
        </w:rPr>
        <w:t xml:space="preserve">abgeschlossene </w:t>
      </w:r>
      <w:r w:rsidR="00855B85" w:rsidRPr="00E9472A">
        <w:rPr>
          <w:rFonts w:asciiTheme="minorHAnsi" w:hAnsiTheme="minorHAnsi" w:cstheme="minorHAnsi"/>
          <w:sz w:val="22"/>
        </w:rPr>
        <w:t xml:space="preserve">Reklamationen </w:t>
      </w:r>
      <w:r w:rsidRPr="00E9472A">
        <w:rPr>
          <w:rFonts w:asciiTheme="minorHAnsi" w:hAnsiTheme="minorHAnsi" w:cstheme="minorHAnsi"/>
          <w:sz w:val="22"/>
        </w:rPr>
        <w:t>verschoben.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FD39C0" w:rsidRPr="00E9472A" w:rsidRDefault="00FD39C0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b/>
          <w:sz w:val="22"/>
        </w:rPr>
        <w:t>Organisatorische Abweichungen:</w:t>
      </w:r>
      <w:r w:rsidRPr="00E9472A">
        <w:rPr>
          <w:rFonts w:asciiTheme="minorHAnsi" w:hAnsiTheme="minorHAnsi" w:cstheme="minorHAnsi"/>
          <w:sz w:val="22"/>
        </w:rPr>
        <w:t xml:space="preserve"> Jeder Mitarbeitende</w:t>
      </w:r>
      <w:r w:rsidR="00C06F1D">
        <w:rPr>
          <w:rFonts w:asciiTheme="minorHAnsi" w:hAnsiTheme="minorHAnsi" w:cstheme="minorHAnsi"/>
          <w:sz w:val="22"/>
        </w:rPr>
        <w:t>,</w:t>
      </w:r>
      <w:r w:rsidRPr="00E9472A">
        <w:rPr>
          <w:rFonts w:asciiTheme="minorHAnsi" w:hAnsiTheme="minorHAnsi" w:cstheme="minorHAnsi"/>
          <w:sz w:val="22"/>
        </w:rPr>
        <w:t xml:space="preserve"> der eine Abweichung erkennt, bringt diese </w:t>
      </w:r>
      <w:r w:rsidR="002A66A7" w:rsidRPr="00E9472A">
        <w:rPr>
          <w:rFonts w:asciiTheme="minorHAnsi" w:hAnsiTheme="minorHAnsi" w:cstheme="minorHAnsi"/>
          <w:sz w:val="22"/>
        </w:rPr>
        <w:t>mündlich</w:t>
      </w:r>
      <w:r w:rsidR="00B8454A" w:rsidRPr="00E9472A">
        <w:rPr>
          <w:rFonts w:asciiTheme="minorHAnsi" w:hAnsiTheme="minorHAnsi" w:cstheme="minorHAnsi"/>
          <w:sz w:val="22"/>
        </w:rPr>
        <w:t xml:space="preserve"> in d</w:t>
      </w:r>
      <w:r w:rsidR="00C06F1D">
        <w:rPr>
          <w:rFonts w:asciiTheme="minorHAnsi" w:hAnsiTheme="minorHAnsi" w:cstheme="minorHAnsi"/>
          <w:sz w:val="22"/>
        </w:rPr>
        <w:t>as</w:t>
      </w:r>
      <w:r w:rsidR="00B8454A" w:rsidRPr="00E9472A">
        <w:rPr>
          <w:rFonts w:asciiTheme="minorHAnsi" w:hAnsiTheme="minorHAnsi" w:cstheme="minorHAnsi"/>
          <w:sz w:val="22"/>
        </w:rPr>
        <w:t xml:space="preserve"> Q</w:t>
      </w:r>
      <w:r w:rsidR="001819AF" w:rsidRPr="00E9472A">
        <w:rPr>
          <w:rFonts w:asciiTheme="minorHAnsi" w:hAnsiTheme="minorHAnsi" w:cstheme="minorHAnsi"/>
          <w:sz w:val="22"/>
        </w:rPr>
        <w:t>M</w:t>
      </w:r>
      <w:r w:rsidRPr="00E9472A">
        <w:rPr>
          <w:rFonts w:asciiTheme="minorHAnsi" w:hAnsiTheme="minorHAnsi" w:cstheme="minorHAnsi"/>
          <w:sz w:val="22"/>
        </w:rPr>
        <w:t xml:space="preserve"> ein. D</w:t>
      </w:r>
      <w:r w:rsidR="00C06F1D">
        <w:rPr>
          <w:rFonts w:asciiTheme="minorHAnsi" w:hAnsiTheme="minorHAnsi" w:cstheme="minorHAnsi"/>
          <w:sz w:val="22"/>
        </w:rPr>
        <w:t>as</w:t>
      </w:r>
      <w:r w:rsidRPr="00E9472A">
        <w:rPr>
          <w:rFonts w:asciiTheme="minorHAnsi" w:hAnsiTheme="minorHAnsi" w:cstheme="minorHAnsi"/>
          <w:sz w:val="22"/>
        </w:rPr>
        <w:t xml:space="preserve"> QM übernimmt die Abwicklung</w:t>
      </w:r>
      <w:r w:rsidR="002A66A7" w:rsidRPr="00E9472A">
        <w:rPr>
          <w:rFonts w:asciiTheme="minorHAnsi" w:hAnsiTheme="minorHAnsi" w:cstheme="minorHAnsi"/>
          <w:sz w:val="22"/>
        </w:rPr>
        <w:t xml:space="preserve"> mit</w:t>
      </w:r>
      <w:r w:rsidR="007E4450" w:rsidRPr="00E9472A">
        <w:rPr>
          <w:rFonts w:asciiTheme="minorHAnsi" w:hAnsiTheme="minorHAnsi" w:cstheme="minorHAnsi"/>
          <w:sz w:val="22"/>
        </w:rPr>
        <w:t>tels Q-Meldung</w:t>
      </w:r>
      <w:r w:rsidR="00C06F1D">
        <w:rPr>
          <w:rFonts w:asciiTheme="minorHAnsi" w:hAnsiTheme="minorHAnsi" w:cstheme="minorHAnsi"/>
          <w:sz w:val="22"/>
        </w:rPr>
        <w:t>.</w:t>
      </w:r>
    </w:p>
    <w:p w:rsidR="004E5FE5" w:rsidRDefault="004E5FE5">
      <w:pPr>
        <w:keepNext w:val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9569E7" w:rsidRPr="00E9472A" w:rsidRDefault="009569E7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9569E7" w:rsidRPr="00E9472A" w:rsidRDefault="009569E7" w:rsidP="001819AF">
      <w:pPr>
        <w:keepNext w:val="0"/>
        <w:widowControl w:val="0"/>
        <w:rPr>
          <w:rFonts w:asciiTheme="minorHAnsi" w:hAnsiTheme="minorHAnsi" w:cstheme="minorHAnsi"/>
          <w:b/>
          <w:sz w:val="22"/>
        </w:rPr>
      </w:pPr>
      <w:r w:rsidRPr="00E9472A">
        <w:rPr>
          <w:rFonts w:asciiTheme="minorHAnsi" w:hAnsiTheme="minorHAnsi" w:cstheme="minorHAnsi"/>
          <w:b/>
          <w:sz w:val="22"/>
        </w:rPr>
        <w:t>Eine Reklamation von Kunden</w:t>
      </w:r>
      <w:r w:rsidR="002A66A7" w:rsidRPr="00E9472A">
        <w:rPr>
          <w:rFonts w:asciiTheme="minorHAnsi" w:hAnsiTheme="minorHAnsi" w:cstheme="minorHAnsi"/>
          <w:b/>
          <w:sz w:val="22"/>
        </w:rPr>
        <w:t xml:space="preserve">, Lieferanten oder </w:t>
      </w:r>
      <w:r w:rsidR="00C06F1D">
        <w:rPr>
          <w:rFonts w:asciiTheme="minorHAnsi" w:hAnsiTheme="minorHAnsi" w:cstheme="minorHAnsi"/>
          <w:b/>
          <w:sz w:val="22"/>
        </w:rPr>
        <w:t>i</w:t>
      </w:r>
      <w:r w:rsidR="002A66A7" w:rsidRPr="00E9472A">
        <w:rPr>
          <w:rFonts w:asciiTheme="minorHAnsi" w:hAnsiTheme="minorHAnsi" w:cstheme="minorHAnsi"/>
          <w:b/>
          <w:sz w:val="22"/>
        </w:rPr>
        <w:t>ntern</w:t>
      </w:r>
      <w:r w:rsidRPr="00E9472A">
        <w:rPr>
          <w:rFonts w:asciiTheme="minorHAnsi" w:hAnsiTheme="minorHAnsi" w:cstheme="minorHAnsi"/>
          <w:b/>
          <w:sz w:val="22"/>
        </w:rPr>
        <w:t xml:space="preserve"> wird wie folgt abgearbeitet:</w:t>
      </w:r>
    </w:p>
    <w:p w:rsidR="00824EF3" w:rsidRPr="00E9472A" w:rsidRDefault="009569E7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Wenn eine Reklamation eintrifft</w:t>
      </w:r>
      <w:r w:rsidR="00C06F1D">
        <w:rPr>
          <w:rFonts w:asciiTheme="minorHAnsi" w:hAnsiTheme="minorHAnsi" w:cstheme="minorHAnsi"/>
          <w:sz w:val="22"/>
        </w:rPr>
        <w:t>,</w:t>
      </w:r>
      <w:r w:rsidRPr="00E9472A">
        <w:rPr>
          <w:rFonts w:asciiTheme="minorHAnsi" w:hAnsiTheme="minorHAnsi" w:cstheme="minorHAnsi"/>
          <w:sz w:val="22"/>
        </w:rPr>
        <w:t xml:space="preserve"> wird sofort vo</w:t>
      </w:r>
      <w:r w:rsidR="00C06F1D">
        <w:rPr>
          <w:rFonts w:asciiTheme="minorHAnsi" w:hAnsiTheme="minorHAnsi" w:cstheme="minorHAnsi"/>
          <w:sz w:val="22"/>
        </w:rPr>
        <w:t>m</w:t>
      </w:r>
      <w:r w:rsidRPr="00E9472A">
        <w:rPr>
          <w:rFonts w:asciiTheme="minorHAnsi" w:hAnsiTheme="minorHAnsi" w:cstheme="minorHAnsi"/>
          <w:sz w:val="22"/>
        </w:rPr>
        <w:t xml:space="preserve"> Q</w:t>
      </w:r>
      <w:r w:rsidR="0004310E" w:rsidRPr="00E9472A">
        <w:rPr>
          <w:rFonts w:asciiTheme="minorHAnsi" w:hAnsiTheme="minorHAnsi" w:cstheme="minorHAnsi"/>
          <w:sz w:val="22"/>
        </w:rPr>
        <w:t xml:space="preserve">M </w:t>
      </w:r>
      <w:r w:rsidRPr="00E9472A">
        <w:rPr>
          <w:rFonts w:asciiTheme="minorHAnsi" w:hAnsiTheme="minorHAnsi" w:cstheme="minorHAnsi"/>
          <w:sz w:val="22"/>
        </w:rPr>
        <w:t>ein Team beschlossen.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Es wird ein Reklamationsauftrag gemacht, bestehend aus: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Ausschussliste</w:t>
      </w:r>
      <w:r w:rsidR="001819AF" w:rsidRPr="00E9472A">
        <w:rPr>
          <w:rFonts w:asciiTheme="minorHAnsi" w:hAnsiTheme="minorHAnsi" w:cstheme="minorHAnsi"/>
          <w:sz w:val="22"/>
        </w:rPr>
        <w:t>: zum A</w:t>
      </w:r>
      <w:r w:rsidR="00C06F1D">
        <w:rPr>
          <w:rFonts w:asciiTheme="minorHAnsi" w:hAnsiTheme="minorHAnsi" w:cstheme="minorHAnsi"/>
          <w:sz w:val="22"/>
        </w:rPr>
        <w:t>usbuchen der fehlerhaften Teile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Prüfliste</w:t>
      </w:r>
      <w:r w:rsidR="001819AF" w:rsidRPr="00E9472A">
        <w:rPr>
          <w:rFonts w:asciiTheme="minorHAnsi" w:hAnsiTheme="minorHAnsi" w:cstheme="minorHAnsi"/>
          <w:sz w:val="22"/>
        </w:rPr>
        <w:t>: für die</w:t>
      </w:r>
      <w:r w:rsidRPr="00E9472A">
        <w:rPr>
          <w:rFonts w:asciiTheme="minorHAnsi" w:hAnsiTheme="minorHAnsi" w:cstheme="minorHAnsi"/>
          <w:sz w:val="22"/>
        </w:rPr>
        <w:t xml:space="preserve"> Nacharbeit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Laufzettel</w:t>
      </w:r>
      <w:r w:rsidR="001819AF" w:rsidRPr="00E9472A">
        <w:rPr>
          <w:rFonts w:asciiTheme="minorHAnsi" w:hAnsiTheme="minorHAnsi" w:cstheme="minorHAnsi"/>
          <w:sz w:val="22"/>
        </w:rPr>
        <w:t>:</w:t>
      </w:r>
      <w:r w:rsidRPr="00E9472A">
        <w:rPr>
          <w:rFonts w:asciiTheme="minorHAnsi" w:hAnsiTheme="minorHAnsi" w:cstheme="minorHAnsi"/>
          <w:sz w:val="22"/>
        </w:rPr>
        <w:t xml:space="preserve"> für </w:t>
      </w:r>
      <w:r w:rsidR="001819AF" w:rsidRPr="00E9472A">
        <w:rPr>
          <w:rFonts w:asciiTheme="minorHAnsi" w:hAnsiTheme="minorHAnsi" w:cstheme="minorHAnsi"/>
          <w:sz w:val="22"/>
        </w:rPr>
        <w:t>das erneute Herstellen des Produktes</w:t>
      </w:r>
    </w:p>
    <w:p w:rsidR="00824EF3" w:rsidRPr="00E9472A" w:rsidRDefault="009569E7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Die Q-Meldung (</w:t>
      </w:r>
      <w:hyperlink r:id="rId9" w:history="1">
        <w:r w:rsidR="003C10C8" w:rsidRPr="00E9472A">
          <w:rPr>
            <w:rStyle w:val="Hyperlink"/>
            <w:rFonts w:asciiTheme="minorHAnsi" w:hAnsiTheme="minorHAnsi" w:cstheme="minorHAnsi"/>
            <w:sz w:val="22"/>
          </w:rPr>
          <w:t>08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020</w:t>
        </w:r>
        <w:r w:rsidR="00C06F1D">
          <w:rPr>
            <w:rStyle w:val="Hyperlink"/>
            <w:rFonts w:asciiTheme="minorHAnsi" w:hAnsiTheme="minorHAnsi" w:cstheme="minorHAnsi"/>
            <w:sz w:val="22"/>
          </w:rPr>
          <w:t>0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_</w:t>
        </w:r>
        <w:r w:rsidR="002E4A6C" w:rsidRPr="00E9472A">
          <w:rPr>
            <w:rStyle w:val="Hyperlink"/>
            <w:rFonts w:asciiTheme="minorHAnsi" w:hAnsiTheme="minorHAnsi" w:cstheme="minorHAnsi"/>
            <w:sz w:val="22"/>
          </w:rPr>
          <w:t>FO_01</w:t>
        </w:r>
        <w:r w:rsidRPr="00E9472A">
          <w:rPr>
            <w:rStyle w:val="Hyperlink"/>
            <w:rFonts w:asciiTheme="minorHAnsi" w:hAnsiTheme="minorHAnsi" w:cstheme="minorHAnsi"/>
            <w:sz w:val="22"/>
          </w:rPr>
          <w:t>_Q-Meldung</w:t>
        </w:r>
      </w:hyperlink>
      <w:r w:rsidRPr="00E9472A">
        <w:rPr>
          <w:rFonts w:asciiTheme="minorHAnsi" w:hAnsiTheme="minorHAnsi" w:cstheme="minorHAnsi"/>
          <w:sz w:val="22"/>
        </w:rPr>
        <w:t>) wir</w:t>
      </w:r>
      <w:r w:rsidR="00C06F1D">
        <w:rPr>
          <w:rFonts w:asciiTheme="minorHAnsi" w:hAnsiTheme="minorHAnsi" w:cstheme="minorHAnsi"/>
          <w:sz w:val="22"/>
        </w:rPr>
        <w:t>d</w:t>
      </w:r>
      <w:r w:rsidRPr="00E9472A">
        <w:rPr>
          <w:rFonts w:asciiTheme="minorHAnsi" w:hAnsiTheme="minorHAnsi" w:cstheme="minorHAnsi"/>
          <w:sz w:val="22"/>
        </w:rPr>
        <w:t xml:space="preserve"> </w:t>
      </w:r>
      <w:r w:rsidR="0004310E" w:rsidRPr="00E9472A">
        <w:rPr>
          <w:rFonts w:asciiTheme="minorHAnsi" w:hAnsiTheme="minorHAnsi" w:cstheme="minorHAnsi"/>
          <w:sz w:val="22"/>
        </w:rPr>
        <w:t>komplett durchgegangen</w:t>
      </w:r>
    </w:p>
    <w:p w:rsidR="00824EF3" w:rsidRPr="00E9472A" w:rsidRDefault="001819AF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Die f</w:t>
      </w:r>
      <w:r w:rsidR="0004310E" w:rsidRPr="00E9472A">
        <w:rPr>
          <w:rFonts w:asciiTheme="minorHAnsi" w:hAnsiTheme="minorHAnsi" w:cstheme="minorHAnsi"/>
          <w:sz w:val="22"/>
        </w:rPr>
        <w:t>ehlerhaften Teile werden auf Richtig</w:t>
      </w:r>
      <w:r w:rsidR="00C06F1D">
        <w:rPr>
          <w:rFonts w:asciiTheme="minorHAnsi" w:hAnsiTheme="minorHAnsi" w:cstheme="minorHAnsi"/>
          <w:sz w:val="22"/>
        </w:rPr>
        <w:t>keit der Abweichungen überprüft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Die Gesamtkosten werden </w:t>
      </w:r>
      <w:r w:rsidR="00A16B35" w:rsidRPr="00E9472A">
        <w:rPr>
          <w:rFonts w:asciiTheme="minorHAnsi" w:hAnsiTheme="minorHAnsi" w:cstheme="minorHAnsi"/>
          <w:sz w:val="22"/>
        </w:rPr>
        <w:t>ermittelt:</w:t>
      </w:r>
    </w:p>
    <w:p w:rsidR="00824EF3" w:rsidRPr="00E9472A" w:rsidRDefault="0004310E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Zeiten und Material vom Reklamationsauftrag </w:t>
      </w:r>
    </w:p>
    <w:p w:rsidR="00824EF3" w:rsidRPr="00E9472A" w:rsidRDefault="001819AF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Versandkosten der f</w:t>
      </w:r>
      <w:r w:rsidR="0004310E" w:rsidRPr="00E9472A">
        <w:rPr>
          <w:rFonts w:asciiTheme="minorHAnsi" w:hAnsiTheme="minorHAnsi" w:cstheme="minorHAnsi"/>
          <w:sz w:val="22"/>
        </w:rPr>
        <w:t xml:space="preserve">ehlerhaften Teile </w:t>
      </w:r>
    </w:p>
    <w:p w:rsidR="00824EF3" w:rsidRPr="00E9472A" w:rsidRDefault="001819AF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Kosten der </w:t>
      </w:r>
      <w:r w:rsidR="0004310E" w:rsidRPr="00E9472A">
        <w:rPr>
          <w:rFonts w:asciiTheme="minorHAnsi" w:hAnsiTheme="minorHAnsi" w:cstheme="minorHAnsi"/>
          <w:sz w:val="22"/>
        </w:rPr>
        <w:t>Fremdfirmen</w:t>
      </w:r>
      <w:r w:rsidRPr="00E9472A">
        <w:rPr>
          <w:rFonts w:asciiTheme="minorHAnsi" w:hAnsiTheme="minorHAnsi" w:cstheme="minorHAnsi"/>
          <w:sz w:val="22"/>
        </w:rPr>
        <w:t>,</w:t>
      </w:r>
      <w:r w:rsidR="0004310E" w:rsidRPr="00E9472A">
        <w:rPr>
          <w:rFonts w:asciiTheme="minorHAnsi" w:hAnsiTheme="minorHAnsi" w:cstheme="minorHAnsi"/>
          <w:sz w:val="22"/>
        </w:rPr>
        <w:t xml:space="preserve"> falls </w:t>
      </w:r>
      <w:r w:rsidRPr="00E9472A">
        <w:rPr>
          <w:rFonts w:asciiTheme="minorHAnsi" w:hAnsiTheme="minorHAnsi" w:cstheme="minorHAnsi"/>
          <w:sz w:val="22"/>
        </w:rPr>
        <w:t>welche anfallen</w:t>
      </w:r>
      <w:r w:rsidR="0004310E" w:rsidRPr="00E9472A">
        <w:rPr>
          <w:rFonts w:asciiTheme="minorHAnsi" w:hAnsiTheme="minorHAnsi" w:cstheme="minorHAnsi"/>
          <w:sz w:val="22"/>
        </w:rPr>
        <w:t xml:space="preserve"> 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Dokumentation bestehend aus: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Reklamationsauftrag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Prüfschein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Ausschussliste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Laufzettel </w:t>
      </w:r>
      <w:r w:rsidR="00C06F1D">
        <w:rPr>
          <w:rFonts w:asciiTheme="minorHAnsi" w:hAnsiTheme="minorHAnsi" w:cstheme="minorHAnsi"/>
          <w:sz w:val="22"/>
        </w:rPr>
        <w:t>im Büro kontrollieren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Reklamation Kunde</w:t>
      </w:r>
    </w:p>
    <w:p w:rsidR="00824EF3" w:rsidRPr="00E9472A" w:rsidRDefault="001819AF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Ordner Q:</w:t>
      </w:r>
      <w:r w:rsidR="0021754C" w:rsidRPr="00E9472A">
        <w:rPr>
          <w:rFonts w:asciiTheme="minorHAnsi" w:hAnsiTheme="minorHAnsi" w:cstheme="minorHAnsi"/>
          <w:sz w:val="22"/>
        </w:rPr>
        <w:t xml:space="preserve"> (Q-Meldung </w:t>
      </w:r>
      <w:r w:rsidRPr="00E9472A">
        <w:rPr>
          <w:rFonts w:asciiTheme="minorHAnsi" w:hAnsiTheme="minorHAnsi" w:cstheme="minorHAnsi"/>
          <w:b/>
          <w:bCs/>
          <w:sz w:val="22"/>
        </w:rPr>
        <w:t>&lt;Firma&gt;</w:t>
      </w:r>
      <w:r w:rsidR="0021754C" w:rsidRPr="00E9472A">
        <w:rPr>
          <w:rFonts w:asciiTheme="minorHAnsi" w:hAnsiTheme="minorHAnsi" w:cstheme="minorHAnsi"/>
          <w:sz w:val="22"/>
        </w:rPr>
        <w:t>)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Q-Meldung von Ordner offene Reklamationen zu abgeschlossene Reklamationen verschieben</w:t>
      </w:r>
    </w:p>
    <w:p w:rsidR="00824EF3" w:rsidRPr="00E9472A" w:rsidRDefault="007E4450" w:rsidP="001819AF">
      <w:pPr>
        <w:pStyle w:val="Listenabsatz"/>
        <w:keepNext w:val="0"/>
        <w:widowControl w:val="0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Q-Meldung</w:t>
      </w:r>
      <w:r w:rsidR="0021754C" w:rsidRPr="00E9472A">
        <w:rPr>
          <w:rFonts w:asciiTheme="minorHAnsi" w:hAnsiTheme="minorHAnsi" w:cstheme="minorHAnsi"/>
          <w:sz w:val="22"/>
        </w:rPr>
        <w:t xml:space="preserve"> ist vollständig ausgefüllt</w:t>
      </w:r>
    </w:p>
    <w:p w:rsidR="00824EF3" w:rsidRPr="00E9472A" w:rsidRDefault="0021754C" w:rsidP="001819AF">
      <w:pPr>
        <w:pStyle w:val="Listenabsatz"/>
        <w:keepNext w:val="0"/>
        <w:widowControl w:val="0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G</w:t>
      </w:r>
      <w:r w:rsidR="001819AF" w:rsidRPr="00E9472A">
        <w:rPr>
          <w:rFonts w:asciiTheme="minorHAnsi" w:hAnsiTheme="minorHAnsi" w:cstheme="minorHAnsi"/>
          <w:sz w:val="22"/>
        </w:rPr>
        <w:t>ESPERRT-L</w:t>
      </w:r>
      <w:r w:rsidR="004E5FE5">
        <w:rPr>
          <w:rFonts w:asciiTheme="minorHAnsi" w:hAnsiTheme="minorHAnsi" w:cstheme="minorHAnsi"/>
          <w:sz w:val="22"/>
        </w:rPr>
        <w:t>ager bereinigen</w:t>
      </w:r>
    </w:p>
    <w:p w:rsidR="009569E7" w:rsidRPr="00E9472A" w:rsidRDefault="009569E7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693676" w:rsidRPr="00E9472A" w:rsidRDefault="00693676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>VERANTWORTLICHKEITEN</w:t>
      </w:r>
    </w:p>
    <w:p w:rsidR="00693676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>Jeder Mitarbeitende ist dazu aufgefordert</w:t>
      </w:r>
      <w:r w:rsidR="00C06F1D">
        <w:rPr>
          <w:rFonts w:asciiTheme="minorHAnsi" w:hAnsiTheme="minorHAnsi" w:cstheme="minorHAnsi"/>
          <w:sz w:val="22"/>
        </w:rPr>
        <w:t>,</w:t>
      </w:r>
      <w:r w:rsidRPr="00E9472A">
        <w:rPr>
          <w:rFonts w:asciiTheme="minorHAnsi" w:hAnsiTheme="minorHAnsi" w:cstheme="minorHAnsi"/>
          <w:sz w:val="22"/>
        </w:rPr>
        <w:t xml:space="preserve"> Qualitätsabweichungen sofort</w:t>
      </w:r>
      <w:r w:rsidR="00E91AEE" w:rsidRPr="00E9472A">
        <w:rPr>
          <w:rFonts w:asciiTheme="minorHAnsi" w:hAnsiTheme="minorHAnsi" w:cstheme="minorHAnsi"/>
          <w:sz w:val="22"/>
        </w:rPr>
        <w:t xml:space="preserve"> </w:t>
      </w:r>
      <w:r w:rsidR="001819AF" w:rsidRPr="00E9472A">
        <w:rPr>
          <w:rFonts w:asciiTheme="minorHAnsi" w:hAnsiTheme="minorHAnsi" w:cstheme="minorHAnsi"/>
          <w:sz w:val="22"/>
        </w:rPr>
        <w:t>beim QM</w:t>
      </w:r>
      <w:r w:rsidRPr="00E9472A">
        <w:rPr>
          <w:rFonts w:asciiTheme="minorHAnsi" w:hAnsiTheme="minorHAnsi" w:cstheme="minorHAnsi"/>
          <w:sz w:val="22"/>
        </w:rPr>
        <w:t xml:space="preserve"> bekannt </w:t>
      </w:r>
      <w:r w:rsidR="005148CB" w:rsidRPr="00E9472A">
        <w:rPr>
          <w:rFonts w:asciiTheme="minorHAnsi" w:hAnsiTheme="minorHAnsi" w:cstheme="minorHAnsi"/>
          <w:sz w:val="22"/>
        </w:rPr>
        <w:t>zu geben</w:t>
      </w:r>
      <w:r w:rsidR="002A66A7" w:rsidRPr="00E9472A">
        <w:rPr>
          <w:rFonts w:asciiTheme="minorHAnsi" w:hAnsiTheme="minorHAnsi" w:cstheme="minorHAnsi"/>
          <w:sz w:val="22"/>
        </w:rPr>
        <w:t>.</w:t>
      </w:r>
    </w:p>
    <w:p w:rsidR="009704FE" w:rsidRPr="00E9472A" w:rsidRDefault="00693676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  <w:r w:rsidRPr="00E9472A">
        <w:rPr>
          <w:rFonts w:asciiTheme="minorHAnsi" w:hAnsiTheme="minorHAnsi" w:cstheme="minorHAnsi"/>
          <w:sz w:val="22"/>
        </w:rPr>
        <w:t xml:space="preserve">Das QM ist für die sachgemäße Abarbeitung der Q-Meldung verantwortlich, wobei </w:t>
      </w:r>
      <w:r w:rsidR="009704FE" w:rsidRPr="00E9472A">
        <w:rPr>
          <w:rFonts w:asciiTheme="minorHAnsi" w:hAnsiTheme="minorHAnsi" w:cstheme="minorHAnsi"/>
          <w:sz w:val="22"/>
        </w:rPr>
        <w:t>die fachlich zuständigen</w:t>
      </w:r>
      <w:r w:rsidR="001819AF" w:rsidRPr="00E9472A">
        <w:rPr>
          <w:rFonts w:asciiTheme="minorHAnsi" w:hAnsiTheme="minorHAnsi" w:cstheme="minorHAnsi"/>
          <w:sz w:val="22"/>
        </w:rPr>
        <w:t xml:space="preserve"> Mitarbeitenden</w:t>
      </w:r>
      <w:r w:rsidRPr="00E9472A">
        <w:rPr>
          <w:rFonts w:asciiTheme="minorHAnsi" w:hAnsiTheme="minorHAnsi" w:cstheme="minorHAnsi"/>
          <w:sz w:val="22"/>
        </w:rPr>
        <w:t xml:space="preserve"> </w:t>
      </w:r>
      <w:r w:rsidR="009704FE" w:rsidRPr="00E9472A">
        <w:rPr>
          <w:rFonts w:asciiTheme="minorHAnsi" w:hAnsiTheme="minorHAnsi" w:cstheme="minorHAnsi"/>
          <w:sz w:val="22"/>
        </w:rPr>
        <w:t>das</w:t>
      </w:r>
      <w:r w:rsidRPr="00E9472A">
        <w:rPr>
          <w:rFonts w:asciiTheme="minorHAnsi" w:hAnsiTheme="minorHAnsi" w:cstheme="minorHAnsi"/>
          <w:sz w:val="22"/>
        </w:rPr>
        <w:t xml:space="preserve"> A</w:t>
      </w:r>
      <w:r w:rsidR="009704FE" w:rsidRPr="00E9472A">
        <w:rPr>
          <w:rFonts w:asciiTheme="minorHAnsi" w:hAnsiTheme="minorHAnsi" w:cstheme="minorHAnsi"/>
          <w:sz w:val="22"/>
        </w:rPr>
        <w:t>b</w:t>
      </w:r>
      <w:r w:rsidRPr="00E9472A">
        <w:rPr>
          <w:rFonts w:asciiTheme="minorHAnsi" w:hAnsiTheme="minorHAnsi" w:cstheme="minorHAnsi"/>
          <w:sz w:val="22"/>
        </w:rPr>
        <w:t>arbeit</w:t>
      </w:r>
      <w:r w:rsidR="009704FE" w:rsidRPr="00E9472A">
        <w:rPr>
          <w:rFonts w:asciiTheme="minorHAnsi" w:hAnsiTheme="minorHAnsi" w:cstheme="minorHAnsi"/>
          <w:sz w:val="22"/>
        </w:rPr>
        <w:t xml:space="preserve">en der </w:t>
      </w:r>
      <w:r w:rsidR="00FD39C0" w:rsidRPr="00E9472A">
        <w:rPr>
          <w:rFonts w:asciiTheme="minorHAnsi" w:hAnsiTheme="minorHAnsi" w:cstheme="minorHAnsi"/>
          <w:sz w:val="22"/>
        </w:rPr>
        <w:t>Reklamation</w:t>
      </w:r>
      <w:r w:rsidR="009704FE" w:rsidRPr="00E9472A">
        <w:rPr>
          <w:rFonts w:asciiTheme="minorHAnsi" w:hAnsiTheme="minorHAnsi" w:cstheme="minorHAnsi"/>
          <w:sz w:val="22"/>
        </w:rPr>
        <w:t xml:space="preserve"> übernehmen</w:t>
      </w:r>
      <w:r w:rsidR="00FD39C0" w:rsidRPr="00E9472A">
        <w:rPr>
          <w:rFonts w:asciiTheme="minorHAnsi" w:hAnsiTheme="minorHAnsi" w:cstheme="minorHAnsi"/>
          <w:sz w:val="22"/>
        </w:rPr>
        <w:t>.</w:t>
      </w:r>
      <w:r w:rsidRPr="00E9472A">
        <w:rPr>
          <w:rFonts w:asciiTheme="minorHAnsi" w:hAnsiTheme="minorHAnsi" w:cstheme="minorHAnsi"/>
          <w:sz w:val="22"/>
        </w:rPr>
        <w:t xml:space="preserve"> </w:t>
      </w:r>
    </w:p>
    <w:p w:rsidR="009704FE" w:rsidRPr="00E9472A" w:rsidRDefault="009704FE" w:rsidP="001819AF">
      <w:pPr>
        <w:keepNext w:val="0"/>
        <w:widowControl w:val="0"/>
        <w:rPr>
          <w:rFonts w:asciiTheme="minorHAnsi" w:hAnsiTheme="minorHAnsi" w:cstheme="minorHAnsi"/>
          <w:sz w:val="22"/>
        </w:rPr>
      </w:pPr>
    </w:p>
    <w:p w:rsidR="00693676" w:rsidRPr="00E9472A" w:rsidRDefault="00693676" w:rsidP="001819AF">
      <w:pPr>
        <w:pStyle w:val="berschrift1"/>
        <w:keepNext w:val="0"/>
        <w:widowControl w:val="0"/>
        <w:rPr>
          <w:rFonts w:asciiTheme="minorHAnsi" w:hAnsiTheme="minorHAnsi" w:cstheme="minorHAnsi"/>
          <w:sz w:val="24"/>
        </w:rPr>
      </w:pPr>
      <w:r w:rsidRPr="00E9472A">
        <w:rPr>
          <w:rFonts w:asciiTheme="minorHAnsi" w:hAnsiTheme="minorHAnsi" w:cstheme="minorHAnsi"/>
          <w:sz w:val="24"/>
        </w:rPr>
        <w:t>MITGELTENDE DOKUMENTE</w:t>
      </w:r>
    </w:p>
    <w:p w:rsidR="00F45154" w:rsidRPr="00E9472A" w:rsidRDefault="0085066F" w:rsidP="001819AF">
      <w:pPr>
        <w:keepNext w:val="0"/>
        <w:widowControl w:val="0"/>
        <w:rPr>
          <w:rStyle w:val="Hyperlink"/>
          <w:rFonts w:asciiTheme="minorHAnsi" w:hAnsiTheme="minorHAnsi" w:cstheme="minorHAnsi"/>
          <w:sz w:val="22"/>
        </w:rPr>
      </w:pPr>
      <w:hyperlink r:id="rId10" w:history="1">
        <w:r w:rsidR="0092351A" w:rsidRPr="00E9472A">
          <w:rPr>
            <w:rStyle w:val="Hyperlink"/>
            <w:rFonts w:asciiTheme="minorHAnsi" w:hAnsiTheme="minorHAnsi" w:cstheme="minorHAnsi"/>
            <w:sz w:val="22"/>
          </w:rPr>
          <w:t>08</w:t>
        </w:r>
        <w:r w:rsidR="00F45154" w:rsidRPr="00E9472A">
          <w:rPr>
            <w:rStyle w:val="Hyperlink"/>
            <w:rFonts w:asciiTheme="minorHAnsi" w:hAnsiTheme="minorHAnsi" w:cstheme="minorHAnsi"/>
            <w:sz w:val="22"/>
          </w:rPr>
          <w:t>020</w:t>
        </w:r>
        <w:r w:rsidR="00C06F1D">
          <w:rPr>
            <w:rStyle w:val="Hyperlink"/>
            <w:rFonts w:asciiTheme="minorHAnsi" w:hAnsiTheme="minorHAnsi" w:cstheme="minorHAnsi"/>
            <w:sz w:val="22"/>
          </w:rPr>
          <w:t>0</w:t>
        </w:r>
        <w:r w:rsidR="00F45154" w:rsidRPr="00E9472A">
          <w:rPr>
            <w:rStyle w:val="Hyperlink"/>
            <w:rFonts w:asciiTheme="minorHAnsi" w:hAnsiTheme="minorHAnsi" w:cstheme="minorHAnsi"/>
            <w:sz w:val="22"/>
          </w:rPr>
          <w:t>_</w:t>
        </w:r>
        <w:r w:rsidR="002E4A6C" w:rsidRPr="00E9472A">
          <w:rPr>
            <w:rStyle w:val="Hyperlink"/>
            <w:rFonts w:asciiTheme="minorHAnsi" w:hAnsiTheme="minorHAnsi" w:cstheme="minorHAnsi"/>
            <w:sz w:val="22"/>
          </w:rPr>
          <w:t>FO</w:t>
        </w:r>
        <w:r w:rsidR="00F45154" w:rsidRPr="00E9472A">
          <w:rPr>
            <w:rStyle w:val="Hyperlink"/>
            <w:rFonts w:asciiTheme="minorHAnsi" w:hAnsiTheme="minorHAnsi" w:cstheme="minorHAnsi"/>
            <w:sz w:val="22"/>
          </w:rPr>
          <w:t>_01_Q-Meldung</w:t>
        </w:r>
      </w:hyperlink>
    </w:p>
    <w:p w:rsidR="002A66A7" w:rsidRPr="00E9472A" w:rsidRDefault="0085066F" w:rsidP="001819AF">
      <w:pPr>
        <w:keepNext w:val="0"/>
        <w:widowControl w:val="0"/>
        <w:rPr>
          <w:rFonts w:asciiTheme="minorHAnsi" w:hAnsiTheme="minorHAnsi" w:cstheme="minorHAnsi"/>
          <w:color w:val="FF0000"/>
          <w:sz w:val="22"/>
        </w:rPr>
      </w:pPr>
      <w:hyperlink r:id="rId11" w:history="1">
        <w:proofErr w:type="spellStart"/>
        <w:r>
          <w:rPr>
            <w:rStyle w:val="Hyperlink"/>
            <w:rFonts w:asciiTheme="minorHAnsi" w:hAnsiTheme="minorHAnsi" w:cstheme="minorHAnsi"/>
            <w:sz w:val="22"/>
          </w:rPr>
          <w:t>0807</w:t>
        </w:r>
        <w:r w:rsidR="002A66A7" w:rsidRPr="00E9472A">
          <w:rPr>
            <w:rStyle w:val="Hyperlink"/>
            <w:rFonts w:asciiTheme="minorHAnsi" w:hAnsiTheme="minorHAnsi" w:cstheme="minorHAnsi"/>
            <w:sz w:val="22"/>
          </w:rPr>
          <w:t>0</w:t>
        </w:r>
        <w:r w:rsidR="0056728C" w:rsidRPr="00E9472A">
          <w:rPr>
            <w:rStyle w:val="Hyperlink"/>
            <w:rFonts w:asciiTheme="minorHAnsi" w:hAnsiTheme="minorHAnsi" w:cstheme="minorHAnsi"/>
            <w:sz w:val="22"/>
          </w:rPr>
          <w:t>0</w:t>
        </w:r>
        <w:r w:rsidR="002A66A7" w:rsidRPr="00E9472A">
          <w:rPr>
            <w:rStyle w:val="Hyperlink"/>
            <w:rFonts w:asciiTheme="minorHAnsi" w:hAnsiTheme="minorHAnsi" w:cstheme="minorHAnsi"/>
            <w:sz w:val="22"/>
          </w:rPr>
          <w:t>_PB_01_Lenkung</w:t>
        </w:r>
        <w:r w:rsidR="00603699" w:rsidRPr="00E9472A">
          <w:rPr>
            <w:rStyle w:val="Hyperlink"/>
            <w:rFonts w:asciiTheme="minorHAnsi" w:hAnsiTheme="minorHAnsi" w:cstheme="minorHAnsi"/>
            <w:sz w:val="22"/>
          </w:rPr>
          <w:t>_fehlerhafte_</w:t>
        </w:r>
        <w:r w:rsidR="002A66A7" w:rsidRPr="00E9472A">
          <w:rPr>
            <w:rStyle w:val="Hyperlink"/>
            <w:rFonts w:asciiTheme="minorHAnsi" w:hAnsiTheme="minorHAnsi" w:cstheme="minorHAnsi"/>
            <w:sz w:val="22"/>
          </w:rPr>
          <w:t>Produkt</w:t>
        </w:r>
        <w:r w:rsidR="00603699" w:rsidRPr="00E9472A">
          <w:rPr>
            <w:rStyle w:val="Hyperlink"/>
            <w:rFonts w:asciiTheme="minorHAnsi" w:hAnsiTheme="minorHAnsi" w:cstheme="minorHAnsi"/>
            <w:sz w:val="22"/>
          </w:rPr>
          <w:t>e</w:t>
        </w:r>
        <w:proofErr w:type="spellEnd"/>
      </w:hyperlink>
    </w:p>
    <w:p w:rsidR="00693676" w:rsidRPr="00E9472A" w:rsidRDefault="00693676" w:rsidP="001819AF">
      <w:pPr>
        <w:keepNext w:val="0"/>
        <w:widowControl w:val="0"/>
        <w:ind w:left="0"/>
        <w:rPr>
          <w:rFonts w:asciiTheme="minorHAnsi" w:hAnsiTheme="minorHAnsi" w:cstheme="minorHAnsi"/>
          <w:b/>
          <w:bCs/>
          <w:sz w:val="24"/>
          <w:szCs w:val="22"/>
        </w:rPr>
      </w:pPr>
    </w:p>
    <w:p w:rsidR="00D54A89" w:rsidRPr="00E9472A" w:rsidRDefault="00D54A89" w:rsidP="001819AF">
      <w:pPr>
        <w:keepNext w:val="0"/>
        <w:widowControl w:val="0"/>
        <w:ind w:left="0"/>
        <w:rPr>
          <w:rFonts w:asciiTheme="minorHAnsi" w:hAnsiTheme="minorHAnsi" w:cstheme="minorHAnsi"/>
          <w:b/>
          <w:bCs/>
          <w:sz w:val="24"/>
          <w:szCs w:val="22"/>
        </w:rPr>
      </w:pPr>
    </w:p>
    <w:sectPr w:rsidR="00D54A89" w:rsidRPr="00E9472A" w:rsidSect="000B7CAC">
      <w:headerReference w:type="default" r:id="rId12"/>
      <w:footerReference w:type="default" r:id="rId13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11" w:rsidRDefault="00904D11">
      <w:r>
        <w:separator/>
      </w:r>
    </w:p>
  </w:endnote>
  <w:endnote w:type="continuationSeparator" w:id="0">
    <w:p w:rsidR="00904D11" w:rsidRDefault="009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A66A7" w:rsidRPr="00133F7D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2A66A7" w:rsidRPr="00133F7D" w:rsidRDefault="002A66A7" w:rsidP="00133F7D">
          <w:pPr>
            <w:pStyle w:val="Fuzeile"/>
            <w:suppressAutoHyphens/>
            <w:jc w:val="both"/>
            <w:rPr>
              <w:sz w:val="12"/>
              <w:szCs w:val="12"/>
            </w:rPr>
          </w:pPr>
          <w:r w:rsidRPr="00133F7D">
            <w:rPr>
              <w:b/>
              <w:bCs/>
              <w:sz w:val="12"/>
              <w:szCs w:val="12"/>
            </w:rPr>
            <w:t>Erstellt:</w:t>
          </w:r>
          <w:r w:rsidRPr="00133F7D">
            <w:rPr>
              <w:sz w:val="12"/>
              <w:szCs w:val="12"/>
            </w:rPr>
            <w:t xml:space="preserve"> Name</w:t>
          </w:r>
          <w:r w:rsidRPr="00133F7D">
            <w:rPr>
              <w:rStyle w:val="Standard6ptZchnZchn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2A66A7" w:rsidRPr="00133F7D" w:rsidRDefault="002A66A7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bCs/>
              <w:sz w:val="12"/>
              <w:szCs w:val="12"/>
            </w:rPr>
            <w:t>Überprüft: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2A66A7" w:rsidRPr="00133F7D" w:rsidRDefault="002A66A7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bCs/>
              <w:sz w:val="12"/>
              <w:szCs w:val="12"/>
            </w:rPr>
            <w:t>Genehmigt: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</w:rPr>
            <w:t>Name / Abteilung Kurzzeichen</w:t>
          </w:r>
        </w:p>
      </w:tc>
    </w:tr>
    <w:tr w:rsidR="002A66A7" w:rsidRPr="00133F7D">
      <w:trPr>
        <w:trHeight w:val="417"/>
        <w:jc w:val="center"/>
      </w:trPr>
      <w:tc>
        <w:tcPr>
          <w:tcW w:w="3118" w:type="dxa"/>
          <w:vAlign w:val="center"/>
        </w:tcPr>
        <w:p w:rsidR="002A66A7" w:rsidRPr="00133F7D" w:rsidRDefault="00E9472A" w:rsidP="00133F7D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3F7704">
            <w:rPr>
              <w:sz w:val="12"/>
              <w:szCs w:val="12"/>
            </w:rPr>
            <w:t>/QMB</w:t>
          </w:r>
        </w:p>
      </w:tc>
      <w:tc>
        <w:tcPr>
          <w:tcW w:w="3119" w:type="dxa"/>
          <w:vAlign w:val="center"/>
        </w:tcPr>
        <w:p w:rsidR="002A66A7" w:rsidRPr="00133F7D" w:rsidRDefault="00EF3775" w:rsidP="00133F7D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3F7704">
            <w:rPr>
              <w:sz w:val="12"/>
              <w:szCs w:val="12"/>
            </w:rPr>
            <w:t>/QMB</w:t>
          </w:r>
        </w:p>
      </w:tc>
      <w:tc>
        <w:tcPr>
          <w:tcW w:w="3119" w:type="dxa"/>
          <w:vAlign w:val="center"/>
        </w:tcPr>
        <w:p w:rsidR="002A66A7" w:rsidRPr="00133F7D" w:rsidRDefault="00EF3775" w:rsidP="00133F7D">
          <w:pPr>
            <w:pStyle w:val="Fuzeile"/>
            <w:suppressAutoHyphens/>
            <w:rPr>
              <w:sz w:val="12"/>
              <w:szCs w:val="12"/>
            </w:rPr>
          </w:pPr>
          <w:r>
            <w:rPr>
              <w:sz w:val="12"/>
              <w:szCs w:val="12"/>
            </w:rPr>
            <w:t>…</w:t>
          </w:r>
          <w:r w:rsidR="003F7704">
            <w:rPr>
              <w:sz w:val="12"/>
              <w:szCs w:val="12"/>
            </w:rPr>
            <w:t>/QMB</w:t>
          </w:r>
        </w:p>
      </w:tc>
    </w:tr>
    <w:tr w:rsidR="002A66A7" w:rsidRPr="00133F7D">
      <w:trPr>
        <w:trHeight w:val="70"/>
        <w:jc w:val="center"/>
      </w:trPr>
      <w:tc>
        <w:tcPr>
          <w:tcW w:w="3118" w:type="dxa"/>
          <w:vAlign w:val="center"/>
        </w:tcPr>
        <w:p w:rsidR="002A66A7" w:rsidRPr="00133F7D" w:rsidRDefault="002314A9" w:rsidP="00133F7D">
          <w:pPr>
            <w:pStyle w:val="Standard6pt"/>
            <w:suppressAutoHyphens/>
            <w:ind w:left="34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85066F">
            <w:rPr>
              <w:noProof/>
            </w:rPr>
            <w:t>16. November 2017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vAlign w:val="center"/>
        </w:tcPr>
        <w:p w:rsidR="002A66A7" w:rsidRPr="00133F7D" w:rsidRDefault="00C06F1D" w:rsidP="00D70D38">
          <w:pPr>
            <w:pStyle w:val="Standard6pt"/>
            <w:suppressAutoHyphens/>
            <w:ind w:left="0"/>
          </w:pPr>
          <w:fldSimple w:instr=" FILENAME  \p  \* MERGEFORMAT ">
            <w:r w:rsidR="00E9472A">
              <w:rPr>
                <w:noProof/>
              </w:rPr>
              <w:t>\\SBS01\RedirectedFolders\oberchristl\Desktop\_produkte\_Seminar QMB_2016\Muster 2016\080200_PB_02_Reklamationsbearbeitung 161108.docx</w:t>
            </w:r>
          </w:fldSimple>
        </w:p>
      </w:tc>
    </w:tr>
  </w:tbl>
  <w:p w:rsidR="002A66A7" w:rsidRDefault="002A66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11" w:rsidRDefault="00904D11">
      <w:r>
        <w:separator/>
      </w:r>
    </w:p>
  </w:footnote>
  <w:footnote w:type="continuationSeparator" w:id="0">
    <w:p w:rsidR="00904D11" w:rsidRDefault="0090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4124"/>
      <w:gridCol w:w="660"/>
      <w:gridCol w:w="1243"/>
    </w:tblGrid>
    <w:tr w:rsidR="002A66A7" w:rsidRPr="003C10C8">
      <w:trPr>
        <w:jc w:val="center"/>
      </w:trPr>
      <w:tc>
        <w:tcPr>
          <w:tcW w:w="3612" w:type="dxa"/>
          <w:vMerge w:val="restart"/>
          <w:vAlign w:val="center"/>
        </w:tcPr>
        <w:p w:rsidR="002A66A7" w:rsidRPr="003C10C8" w:rsidRDefault="003C10C8" w:rsidP="003C10C8">
          <w:pPr>
            <w:pStyle w:val="Standard8pt"/>
            <w:suppressAutoHyphens/>
            <w:ind w:left="0" w:right="323"/>
            <w:jc w:val="center"/>
            <w:rPr>
              <w:rFonts w:asciiTheme="minorHAnsi" w:hAnsiTheme="minorHAnsi" w:cstheme="minorHAnsi"/>
              <w:sz w:val="44"/>
              <w:szCs w:val="44"/>
            </w:rPr>
          </w:pPr>
          <w:r w:rsidRPr="003C10C8">
            <w:rPr>
              <w:rFonts w:asciiTheme="minorHAnsi" w:hAnsiTheme="minorHAnsi" w:cstheme="minorHAnsi"/>
              <w:noProof/>
              <w:sz w:val="32"/>
              <w:szCs w:val="44"/>
              <w:lang w:val="de-AT" w:eastAsia="de-AT"/>
            </w:rPr>
            <w:t>&lt;LOGO&gt;</w:t>
          </w:r>
        </w:p>
      </w:tc>
      <w:tc>
        <w:tcPr>
          <w:tcW w:w="4124" w:type="dxa"/>
          <w:vMerge w:val="restart"/>
          <w:vAlign w:val="center"/>
        </w:tcPr>
        <w:p w:rsidR="002A66A7" w:rsidRPr="003C10C8" w:rsidRDefault="002A66A7" w:rsidP="007F7537">
          <w:pPr>
            <w:pStyle w:val="Titel2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t>Prozessbeschreibung</w:t>
          </w:r>
        </w:p>
      </w:tc>
      <w:tc>
        <w:tcPr>
          <w:tcW w:w="660" w:type="dxa"/>
          <w:vAlign w:val="center"/>
        </w:tcPr>
        <w:p w:rsidR="002A66A7" w:rsidRPr="003C10C8" w:rsidRDefault="002A66A7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proofErr w:type="spellStart"/>
          <w:r w:rsidRPr="003C10C8">
            <w:rPr>
              <w:rFonts w:asciiTheme="minorHAnsi" w:hAnsiTheme="minorHAnsi" w:cstheme="minorHAnsi"/>
            </w:rPr>
            <w:t>Dok</w:t>
          </w:r>
          <w:proofErr w:type="spellEnd"/>
          <w:r w:rsidRPr="003C10C8">
            <w:rPr>
              <w:rFonts w:asciiTheme="minorHAnsi" w:hAnsiTheme="minorHAnsi" w:cstheme="minorHAnsi"/>
            </w:rPr>
            <w:t>.:</w:t>
          </w:r>
        </w:p>
      </w:tc>
      <w:tc>
        <w:tcPr>
          <w:tcW w:w="1243" w:type="dxa"/>
          <w:vAlign w:val="center"/>
        </w:tcPr>
        <w:p w:rsidR="002A66A7" w:rsidRPr="003C10C8" w:rsidRDefault="003C10C8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</w:t>
          </w:r>
          <w:r w:rsidR="00064927" w:rsidRPr="003C10C8">
            <w:rPr>
              <w:rFonts w:asciiTheme="minorHAnsi" w:hAnsiTheme="minorHAnsi" w:cstheme="minorHAnsi"/>
            </w:rPr>
            <w:t>020</w:t>
          </w:r>
          <w:r w:rsidR="00C06F1D">
            <w:rPr>
              <w:rFonts w:asciiTheme="minorHAnsi" w:hAnsiTheme="minorHAnsi" w:cstheme="minorHAnsi"/>
            </w:rPr>
            <w:t>0</w:t>
          </w:r>
          <w:r w:rsidR="00064927" w:rsidRPr="003C10C8">
            <w:rPr>
              <w:rFonts w:asciiTheme="minorHAnsi" w:hAnsiTheme="minorHAnsi" w:cstheme="minorHAnsi"/>
            </w:rPr>
            <w:t>_PB_0</w:t>
          </w:r>
          <w:r w:rsidR="00C06F1D">
            <w:rPr>
              <w:rFonts w:asciiTheme="minorHAnsi" w:hAnsiTheme="minorHAnsi" w:cstheme="minorHAnsi"/>
            </w:rPr>
            <w:t>2</w:t>
          </w:r>
        </w:p>
      </w:tc>
    </w:tr>
    <w:tr w:rsidR="002A66A7" w:rsidRPr="003C10C8">
      <w:trPr>
        <w:jc w:val="center"/>
      </w:trPr>
      <w:tc>
        <w:tcPr>
          <w:tcW w:w="3612" w:type="dxa"/>
          <w:vMerge/>
          <w:vAlign w:val="center"/>
        </w:tcPr>
        <w:p w:rsidR="002A66A7" w:rsidRPr="003C10C8" w:rsidRDefault="002A66A7" w:rsidP="00684058">
          <w:pPr>
            <w:pStyle w:val="Standard8pt"/>
            <w:suppressAutoHyphens/>
            <w:rPr>
              <w:rFonts w:asciiTheme="minorHAnsi" w:hAnsiTheme="minorHAnsi" w:cstheme="minorHAnsi"/>
            </w:rPr>
          </w:pPr>
        </w:p>
      </w:tc>
      <w:tc>
        <w:tcPr>
          <w:tcW w:w="4124" w:type="dxa"/>
          <w:vMerge/>
          <w:vAlign w:val="center"/>
        </w:tcPr>
        <w:p w:rsidR="002A66A7" w:rsidRPr="003C10C8" w:rsidRDefault="002A66A7" w:rsidP="00684058">
          <w:pPr>
            <w:pStyle w:val="Standard8pt"/>
            <w:suppressAutoHyphens/>
            <w:rPr>
              <w:rFonts w:asciiTheme="minorHAnsi" w:hAnsiTheme="minorHAnsi" w:cstheme="minorHAnsi"/>
            </w:rPr>
          </w:pPr>
        </w:p>
      </w:tc>
      <w:tc>
        <w:tcPr>
          <w:tcW w:w="660" w:type="dxa"/>
          <w:vAlign w:val="center"/>
        </w:tcPr>
        <w:p w:rsidR="002A66A7" w:rsidRPr="003C10C8" w:rsidRDefault="002A66A7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t>Rev.:</w:t>
          </w:r>
        </w:p>
      </w:tc>
      <w:tc>
        <w:tcPr>
          <w:tcW w:w="1243" w:type="dxa"/>
          <w:vAlign w:val="center"/>
        </w:tcPr>
        <w:p w:rsidR="002A66A7" w:rsidRPr="003C10C8" w:rsidRDefault="00064927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t>01</w:t>
          </w:r>
        </w:p>
      </w:tc>
    </w:tr>
    <w:tr w:rsidR="002A66A7" w:rsidRPr="003C10C8">
      <w:trPr>
        <w:trHeight w:val="581"/>
        <w:jc w:val="center"/>
      </w:trPr>
      <w:tc>
        <w:tcPr>
          <w:tcW w:w="3612" w:type="dxa"/>
          <w:vMerge/>
          <w:vAlign w:val="center"/>
        </w:tcPr>
        <w:p w:rsidR="002A66A7" w:rsidRPr="003C10C8" w:rsidRDefault="002A66A7" w:rsidP="00684058">
          <w:pPr>
            <w:pStyle w:val="Standard8pt"/>
            <w:suppressAutoHyphens/>
            <w:rPr>
              <w:rFonts w:asciiTheme="minorHAnsi" w:hAnsiTheme="minorHAnsi" w:cstheme="minorHAnsi"/>
            </w:rPr>
          </w:pPr>
        </w:p>
      </w:tc>
      <w:tc>
        <w:tcPr>
          <w:tcW w:w="4124" w:type="dxa"/>
          <w:vAlign w:val="center"/>
        </w:tcPr>
        <w:p w:rsidR="002A66A7" w:rsidRPr="003C10C8" w:rsidRDefault="002A66A7" w:rsidP="00027583">
          <w:pPr>
            <w:pStyle w:val="Titel1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t>Reklamationsablauf</w:t>
          </w:r>
        </w:p>
      </w:tc>
      <w:tc>
        <w:tcPr>
          <w:tcW w:w="660" w:type="dxa"/>
          <w:vAlign w:val="center"/>
        </w:tcPr>
        <w:p w:rsidR="002A66A7" w:rsidRPr="003C10C8" w:rsidRDefault="002A66A7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t>Seite:</w:t>
          </w:r>
        </w:p>
      </w:tc>
      <w:tc>
        <w:tcPr>
          <w:tcW w:w="1243" w:type="dxa"/>
          <w:vAlign w:val="center"/>
        </w:tcPr>
        <w:p w:rsidR="002A66A7" w:rsidRPr="003C10C8" w:rsidRDefault="002314A9" w:rsidP="00684058">
          <w:pPr>
            <w:pStyle w:val="Standard6pt"/>
            <w:suppressAutoHyphens/>
            <w:ind w:left="0"/>
            <w:rPr>
              <w:rFonts w:asciiTheme="minorHAnsi" w:hAnsiTheme="minorHAnsi" w:cstheme="minorHAnsi"/>
            </w:rPr>
          </w:pPr>
          <w:r w:rsidRPr="003C10C8">
            <w:rPr>
              <w:rFonts w:asciiTheme="minorHAnsi" w:hAnsiTheme="minorHAnsi" w:cstheme="minorHAnsi"/>
            </w:rPr>
            <w:fldChar w:fldCharType="begin"/>
          </w:r>
          <w:r w:rsidRPr="003C10C8">
            <w:rPr>
              <w:rFonts w:asciiTheme="minorHAnsi" w:hAnsiTheme="minorHAnsi" w:cstheme="minorHAnsi"/>
            </w:rPr>
            <w:instrText xml:space="preserve"> PAGE </w:instrText>
          </w:r>
          <w:r w:rsidRPr="003C10C8">
            <w:rPr>
              <w:rFonts w:asciiTheme="minorHAnsi" w:hAnsiTheme="minorHAnsi" w:cstheme="minorHAnsi"/>
            </w:rPr>
            <w:fldChar w:fldCharType="separate"/>
          </w:r>
          <w:r w:rsidR="0085066F">
            <w:rPr>
              <w:rFonts w:asciiTheme="minorHAnsi" w:hAnsiTheme="minorHAnsi" w:cstheme="minorHAnsi"/>
              <w:noProof/>
            </w:rPr>
            <w:t>2</w:t>
          </w:r>
          <w:r w:rsidRPr="003C10C8">
            <w:rPr>
              <w:rFonts w:asciiTheme="minorHAnsi" w:hAnsiTheme="minorHAnsi" w:cstheme="minorHAnsi"/>
              <w:noProof/>
            </w:rPr>
            <w:fldChar w:fldCharType="end"/>
          </w:r>
          <w:r w:rsidR="002A66A7" w:rsidRPr="003C10C8">
            <w:rPr>
              <w:rFonts w:asciiTheme="minorHAnsi" w:hAnsiTheme="minorHAnsi" w:cstheme="minorHAnsi"/>
            </w:rPr>
            <w:t xml:space="preserve"> von </w:t>
          </w:r>
          <w:r w:rsidR="00EF3775" w:rsidRPr="003C10C8">
            <w:rPr>
              <w:rFonts w:asciiTheme="minorHAnsi" w:hAnsiTheme="minorHAnsi" w:cstheme="minorHAnsi"/>
            </w:rPr>
            <w:fldChar w:fldCharType="begin"/>
          </w:r>
          <w:r w:rsidR="00EF3775" w:rsidRPr="003C10C8">
            <w:rPr>
              <w:rFonts w:asciiTheme="minorHAnsi" w:hAnsiTheme="minorHAnsi" w:cstheme="minorHAnsi"/>
            </w:rPr>
            <w:instrText xml:space="preserve"> NUMPAGES </w:instrText>
          </w:r>
          <w:r w:rsidR="00EF3775" w:rsidRPr="003C10C8">
            <w:rPr>
              <w:rFonts w:asciiTheme="minorHAnsi" w:hAnsiTheme="minorHAnsi" w:cstheme="minorHAnsi"/>
            </w:rPr>
            <w:fldChar w:fldCharType="separate"/>
          </w:r>
          <w:r w:rsidR="0085066F">
            <w:rPr>
              <w:rFonts w:asciiTheme="minorHAnsi" w:hAnsiTheme="minorHAnsi" w:cstheme="minorHAnsi"/>
              <w:noProof/>
            </w:rPr>
            <w:t>2</w:t>
          </w:r>
          <w:r w:rsidR="00EF3775" w:rsidRPr="003C10C8">
            <w:rPr>
              <w:rFonts w:asciiTheme="minorHAnsi" w:hAnsiTheme="minorHAnsi" w:cstheme="minorHAnsi"/>
              <w:noProof/>
            </w:rPr>
            <w:fldChar w:fldCharType="end"/>
          </w:r>
        </w:p>
      </w:tc>
    </w:tr>
  </w:tbl>
  <w:p w:rsidR="002A66A7" w:rsidRDefault="002A66A7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4" w15:restartNumberingAfterBreak="0">
    <w:nsid w:val="793B2752"/>
    <w:multiLevelType w:val="hybridMultilevel"/>
    <w:tmpl w:val="4C62A962"/>
    <w:lvl w:ilvl="0" w:tplc="0C07000F">
      <w:start w:val="1"/>
      <w:numFmt w:val="decimal"/>
      <w:lvlText w:val="%1."/>
      <w:lvlJc w:val="left"/>
      <w:pPr>
        <w:ind w:left="1060" w:hanging="360"/>
      </w:pPr>
    </w:lvl>
    <w:lvl w:ilvl="1" w:tplc="0C070019">
      <w:start w:val="1"/>
      <w:numFmt w:val="lowerLetter"/>
      <w:lvlText w:val="%2."/>
      <w:lvlJc w:val="left"/>
      <w:pPr>
        <w:ind w:left="1780" w:hanging="360"/>
      </w:pPr>
    </w:lvl>
    <w:lvl w:ilvl="2" w:tplc="0C07001B">
      <w:start w:val="1"/>
      <w:numFmt w:val="lowerRoman"/>
      <w:lvlText w:val="%3."/>
      <w:lvlJc w:val="right"/>
      <w:pPr>
        <w:ind w:left="2500" w:hanging="180"/>
      </w:pPr>
    </w:lvl>
    <w:lvl w:ilvl="3" w:tplc="0C07000F" w:tentative="1">
      <w:start w:val="1"/>
      <w:numFmt w:val="decimal"/>
      <w:lvlText w:val="%4."/>
      <w:lvlJc w:val="left"/>
      <w:pPr>
        <w:ind w:left="3220" w:hanging="360"/>
      </w:pPr>
    </w:lvl>
    <w:lvl w:ilvl="4" w:tplc="0C070019" w:tentative="1">
      <w:start w:val="1"/>
      <w:numFmt w:val="lowerLetter"/>
      <w:lvlText w:val="%5."/>
      <w:lvlJc w:val="left"/>
      <w:pPr>
        <w:ind w:left="3940" w:hanging="360"/>
      </w:pPr>
    </w:lvl>
    <w:lvl w:ilvl="5" w:tplc="0C07001B" w:tentative="1">
      <w:start w:val="1"/>
      <w:numFmt w:val="lowerRoman"/>
      <w:lvlText w:val="%6."/>
      <w:lvlJc w:val="right"/>
      <w:pPr>
        <w:ind w:left="4660" w:hanging="180"/>
      </w:pPr>
    </w:lvl>
    <w:lvl w:ilvl="6" w:tplc="0C07000F" w:tentative="1">
      <w:start w:val="1"/>
      <w:numFmt w:val="decimal"/>
      <w:lvlText w:val="%7."/>
      <w:lvlJc w:val="left"/>
      <w:pPr>
        <w:ind w:left="5380" w:hanging="360"/>
      </w:pPr>
    </w:lvl>
    <w:lvl w:ilvl="7" w:tplc="0C070019" w:tentative="1">
      <w:start w:val="1"/>
      <w:numFmt w:val="lowerLetter"/>
      <w:lvlText w:val="%8."/>
      <w:lvlJc w:val="left"/>
      <w:pPr>
        <w:ind w:left="6100" w:hanging="360"/>
      </w:pPr>
    </w:lvl>
    <w:lvl w:ilvl="8" w:tplc="0C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17"/>
    <w:rsid w:val="00027583"/>
    <w:rsid w:val="0004310E"/>
    <w:rsid w:val="00050275"/>
    <w:rsid w:val="00063D97"/>
    <w:rsid w:val="00064927"/>
    <w:rsid w:val="00066692"/>
    <w:rsid w:val="00095053"/>
    <w:rsid w:val="000A663B"/>
    <w:rsid w:val="000B7CAC"/>
    <w:rsid w:val="000C26FB"/>
    <w:rsid w:val="000C308A"/>
    <w:rsid w:val="000D7202"/>
    <w:rsid w:val="000E75CE"/>
    <w:rsid w:val="000F37F2"/>
    <w:rsid w:val="000F3BEA"/>
    <w:rsid w:val="001100B1"/>
    <w:rsid w:val="00133F7D"/>
    <w:rsid w:val="0016014F"/>
    <w:rsid w:val="00164018"/>
    <w:rsid w:val="00167836"/>
    <w:rsid w:val="001819AF"/>
    <w:rsid w:val="001B4EF4"/>
    <w:rsid w:val="001C6245"/>
    <w:rsid w:val="002008AF"/>
    <w:rsid w:val="00205EE3"/>
    <w:rsid w:val="0021754C"/>
    <w:rsid w:val="002314A9"/>
    <w:rsid w:val="00236EEE"/>
    <w:rsid w:val="00253319"/>
    <w:rsid w:val="0027270A"/>
    <w:rsid w:val="002739AE"/>
    <w:rsid w:val="002752B7"/>
    <w:rsid w:val="00277C51"/>
    <w:rsid w:val="002809D0"/>
    <w:rsid w:val="00287E45"/>
    <w:rsid w:val="00295AAD"/>
    <w:rsid w:val="002A66A7"/>
    <w:rsid w:val="002E1C03"/>
    <w:rsid w:val="002E4A6C"/>
    <w:rsid w:val="002E5B95"/>
    <w:rsid w:val="003067EE"/>
    <w:rsid w:val="00336F15"/>
    <w:rsid w:val="0036178F"/>
    <w:rsid w:val="00377037"/>
    <w:rsid w:val="0038131C"/>
    <w:rsid w:val="00387448"/>
    <w:rsid w:val="003B1FD6"/>
    <w:rsid w:val="003C10C8"/>
    <w:rsid w:val="003F7704"/>
    <w:rsid w:val="004044A5"/>
    <w:rsid w:val="0040541E"/>
    <w:rsid w:val="00413A45"/>
    <w:rsid w:val="00453017"/>
    <w:rsid w:val="00463053"/>
    <w:rsid w:val="00480085"/>
    <w:rsid w:val="00496AA7"/>
    <w:rsid w:val="004972BE"/>
    <w:rsid w:val="004B3578"/>
    <w:rsid w:val="004E5FE5"/>
    <w:rsid w:val="00504007"/>
    <w:rsid w:val="005148CB"/>
    <w:rsid w:val="005429E7"/>
    <w:rsid w:val="005664E3"/>
    <w:rsid w:val="0056728C"/>
    <w:rsid w:val="00585E77"/>
    <w:rsid w:val="0059268F"/>
    <w:rsid w:val="00595A5E"/>
    <w:rsid w:val="005C335E"/>
    <w:rsid w:val="005C379F"/>
    <w:rsid w:val="005C70EC"/>
    <w:rsid w:val="005E26E6"/>
    <w:rsid w:val="005F16FF"/>
    <w:rsid w:val="005F3A69"/>
    <w:rsid w:val="00603699"/>
    <w:rsid w:val="006379B8"/>
    <w:rsid w:val="00674551"/>
    <w:rsid w:val="006833DE"/>
    <w:rsid w:val="00684058"/>
    <w:rsid w:val="00693676"/>
    <w:rsid w:val="006A578B"/>
    <w:rsid w:val="006B49DF"/>
    <w:rsid w:val="006C187F"/>
    <w:rsid w:val="006C4494"/>
    <w:rsid w:val="0077564B"/>
    <w:rsid w:val="0079013E"/>
    <w:rsid w:val="007A060C"/>
    <w:rsid w:val="007A2DF3"/>
    <w:rsid w:val="007B43EA"/>
    <w:rsid w:val="007E4450"/>
    <w:rsid w:val="007F4E01"/>
    <w:rsid w:val="007F7537"/>
    <w:rsid w:val="00810B41"/>
    <w:rsid w:val="00810BF7"/>
    <w:rsid w:val="00811ADA"/>
    <w:rsid w:val="00824EF3"/>
    <w:rsid w:val="00837819"/>
    <w:rsid w:val="00846580"/>
    <w:rsid w:val="0085066F"/>
    <w:rsid w:val="00851A5D"/>
    <w:rsid w:val="00855B85"/>
    <w:rsid w:val="008817D3"/>
    <w:rsid w:val="00882940"/>
    <w:rsid w:val="008B16BF"/>
    <w:rsid w:val="008C4AF5"/>
    <w:rsid w:val="008D293D"/>
    <w:rsid w:val="008E02AA"/>
    <w:rsid w:val="00904D11"/>
    <w:rsid w:val="009226AC"/>
    <w:rsid w:val="0092351A"/>
    <w:rsid w:val="00925502"/>
    <w:rsid w:val="009536B2"/>
    <w:rsid w:val="009547B8"/>
    <w:rsid w:val="009569E7"/>
    <w:rsid w:val="00963A02"/>
    <w:rsid w:val="00965C2B"/>
    <w:rsid w:val="009704FE"/>
    <w:rsid w:val="00982C17"/>
    <w:rsid w:val="00985D61"/>
    <w:rsid w:val="00A0298F"/>
    <w:rsid w:val="00A04FD2"/>
    <w:rsid w:val="00A16B35"/>
    <w:rsid w:val="00A3550D"/>
    <w:rsid w:val="00A50A56"/>
    <w:rsid w:val="00A7128E"/>
    <w:rsid w:val="00A83906"/>
    <w:rsid w:val="00A84C8A"/>
    <w:rsid w:val="00A87F4F"/>
    <w:rsid w:val="00AB66A4"/>
    <w:rsid w:val="00AC4C59"/>
    <w:rsid w:val="00AE5E87"/>
    <w:rsid w:val="00B31CD6"/>
    <w:rsid w:val="00B37611"/>
    <w:rsid w:val="00B60559"/>
    <w:rsid w:val="00B61729"/>
    <w:rsid w:val="00B77B5B"/>
    <w:rsid w:val="00B8454A"/>
    <w:rsid w:val="00B93A68"/>
    <w:rsid w:val="00BB3350"/>
    <w:rsid w:val="00BB6366"/>
    <w:rsid w:val="00BD0142"/>
    <w:rsid w:val="00BD5AB4"/>
    <w:rsid w:val="00C02CF0"/>
    <w:rsid w:val="00C06F1D"/>
    <w:rsid w:val="00C115D0"/>
    <w:rsid w:val="00C3160C"/>
    <w:rsid w:val="00C41278"/>
    <w:rsid w:val="00C772F8"/>
    <w:rsid w:val="00C84BF8"/>
    <w:rsid w:val="00CA5026"/>
    <w:rsid w:val="00CE29DC"/>
    <w:rsid w:val="00CF437F"/>
    <w:rsid w:val="00D37D6F"/>
    <w:rsid w:val="00D40152"/>
    <w:rsid w:val="00D437F0"/>
    <w:rsid w:val="00D54A89"/>
    <w:rsid w:val="00D673CB"/>
    <w:rsid w:val="00D67F84"/>
    <w:rsid w:val="00D70D38"/>
    <w:rsid w:val="00DB6D17"/>
    <w:rsid w:val="00E6144F"/>
    <w:rsid w:val="00E82EF0"/>
    <w:rsid w:val="00E91AEE"/>
    <w:rsid w:val="00E9472A"/>
    <w:rsid w:val="00EA76EF"/>
    <w:rsid w:val="00EF3775"/>
    <w:rsid w:val="00F01BC5"/>
    <w:rsid w:val="00F40955"/>
    <w:rsid w:val="00F45154"/>
    <w:rsid w:val="00F4696B"/>
    <w:rsid w:val="00F91253"/>
    <w:rsid w:val="00FA691B"/>
    <w:rsid w:val="00FB4E37"/>
    <w:rsid w:val="00FD39C0"/>
    <w:rsid w:val="00FE22AB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3867E1"/>
  <w15:docId w15:val="{AA73D1AB-B598-47E7-8CE4-848511D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245"/>
    <w:pPr>
      <w:keepNext/>
      <w:ind w:left="340"/>
    </w:pPr>
    <w:rPr>
      <w:rFonts w:ascii="Verdana" w:hAnsi="Verdana" w:cs="Verdan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335E"/>
    <w:pPr>
      <w:numPr>
        <w:numId w:val="1"/>
      </w:numPr>
      <w:spacing w:before="120" w:after="60"/>
      <w:ind w:left="0"/>
      <w:outlineLvl w:val="0"/>
    </w:pPr>
    <w:rPr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C335E"/>
    <w:pPr>
      <w:numPr>
        <w:ilvl w:val="1"/>
        <w:numId w:val="1"/>
      </w:numPr>
      <w:spacing w:before="120" w:after="60"/>
      <w:ind w:left="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4AF5"/>
    <w:pPr>
      <w:numPr>
        <w:ilvl w:val="2"/>
        <w:numId w:val="1"/>
      </w:numPr>
      <w:spacing w:before="120" w:after="60"/>
      <w:ind w:left="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B7CAC"/>
    <w:pPr>
      <w:numPr>
        <w:ilvl w:val="3"/>
        <w:numId w:val="1"/>
      </w:numPr>
      <w:spacing w:before="120" w:after="60"/>
      <w:ind w:left="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C4AF5"/>
    <w:pPr>
      <w:numPr>
        <w:ilvl w:val="4"/>
        <w:numId w:val="1"/>
      </w:numPr>
      <w:spacing w:before="120" w:after="60"/>
      <w:ind w:left="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7CAC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B7CAC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B7CAC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5782D"/>
    <w:rPr>
      <w:rFonts w:ascii="Verdana" w:hAnsi="Verdana" w:cs="Verdana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78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78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78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78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782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782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78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782D"/>
    <w:rPr>
      <w:rFonts w:asciiTheme="majorHAnsi" w:eastAsiaTheme="majorEastAsia" w:hAnsiTheme="majorHAnsi" w:cstheme="majorBidi"/>
    </w:rPr>
  </w:style>
  <w:style w:type="paragraph" w:customStyle="1" w:styleId="Standard8pt">
    <w:name w:val="Standard 8pt"/>
    <w:basedOn w:val="Standard"/>
    <w:uiPriority w:val="99"/>
    <w:rsid w:val="000B7CAC"/>
    <w:rPr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uiPriority w:val="99"/>
    <w:rsid w:val="000B7CAC"/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rsid w:val="00387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82D"/>
    <w:rPr>
      <w:rFonts w:ascii="Verdana" w:hAnsi="Verdana" w:cs="Verdan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B7CAC"/>
    <w:pPr>
      <w:ind w:left="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82D"/>
    <w:rPr>
      <w:rFonts w:ascii="Verdana" w:hAnsi="Verdana" w:cs="Verdana"/>
      <w:sz w:val="20"/>
      <w:szCs w:val="20"/>
    </w:rPr>
  </w:style>
  <w:style w:type="table" w:styleId="Tabellenraster">
    <w:name w:val="Table Grid"/>
    <w:basedOn w:val="NormaleTabelle"/>
    <w:uiPriority w:val="99"/>
    <w:rsid w:val="000B7CAC"/>
    <w:pPr>
      <w:suppressAutoHyphens/>
      <w:spacing w:line="360" w:lineRule="auto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link w:val="StandardFettZchn"/>
    <w:uiPriority w:val="99"/>
    <w:rsid w:val="008817D3"/>
    <w:rPr>
      <w:b/>
      <w:bCs/>
    </w:rPr>
  </w:style>
  <w:style w:type="character" w:customStyle="1" w:styleId="StandardFettZchn">
    <w:name w:val="Standard Fett Zchn"/>
    <w:basedOn w:val="Absatz-Standardschriftart"/>
    <w:link w:val="StandardFett"/>
    <w:uiPriority w:val="99"/>
    <w:locked/>
    <w:rsid w:val="008817D3"/>
    <w:rPr>
      <w:rFonts w:ascii="Verdana" w:hAnsi="Verdana" w:cs="Verdana"/>
      <w:b/>
      <w:bCs/>
      <w:sz w:val="24"/>
      <w:szCs w:val="24"/>
      <w:lang w:val="de-DE" w:eastAsia="de-DE"/>
    </w:rPr>
  </w:style>
  <w:style w:type="character" w:customStyle="1" w:styleId="Standard6ptZchnZchn">
    <w:name w:val="Standard 6pt Zchn Zchn"/>
    <w:basedOn w:val="Absatz-Standardschriftart"/>
    <w:link w:val="Standard6pt"/>
    <w:uiPriority w:val="99"/>
    <w:locked/>
    <w:rsid w:val="000B7CAC"/>
    <w:rPr>
      <w:rFonts w:ascii="Verdana" w:hAnsi="Verdana" w:cs="Verdana"/>
      <w:sz w:val="12"/>
      <w:szCs w:val="12"/>
      <w:lang w:val="de-DE" w:eastAsia="de-DE"/>
    </w:rPr>
  </w:style>
  <w:style w:type="paragraph" w:customStyle="1" w:styleId="Titel1">
    <w:name w:val="Titel 1"/>
    <w:basedOn w:val="StandardFett"/>
    <w:uiPriority w:val="99"/>
    <w:rsid w:val="007F7537"/>
    <w:pPr>
      <w:suppressAutoHyphens/>
      <w:jc w:val="center"/>
    </w:pPr>
    <w:rPr>
      <w:sz w:val="24"/>
      <w:szCs w:val="24"/>
    </w:rPr>
  </w:style>
  <w:style w:type="paragraph" w:customStyle="1" w:styleId="Titel2">
    <w:name w:val="Titel 2"/>
    <w:basedOn w:val="Beschriftung"/>
    <w:uiPriority w:val="99"/>
    <w:rsid w:val="007F7537"/>
    <w:pPr>
      <w:suppressAutoHyphens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E29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69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515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45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BS01\RedirectedFolders\oberchristl\Desktop\_produkte\_Seminar%20QMB_2016\0803_Lenkung_fehlerhafte_Produkte\080300_PB_01_Lenkung_fehlerhafte_Produkt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BS01\RedirectedFolders\oberchristl\Desktop\_produkte\Erstellt_Musterfirma\0803_Lenkung_fehlerhafte_Produkte\080300_PB_01_Lenkung_fehlerhafte_Produkte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BS01\RedirectedFolders\oberchristl\Desktop\_produkte\_Seminar%20QMB_2016\Muster%202016\070203_FO_01_Q-Meldu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BS01\RedirectedFolders\oberchristl\Desktop\_produkte\_Seminar%20QMB_2016\Muster%202016\070203_FO_01_Q-Meldung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5730-72B6-430F-A163-22C9E990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 07</vt:lpstr>
    </vt:vector>
  </TitlesOfParts>
  <Company>HP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</dc:title>
  <dc:creator>orgatech</dc:creator>
  <cp:lastModifiedBy>Andrea Kraus</cp:lastModifiedBy>
  <cp:revision>4</cp:revision>
  <cp:lastPrinted>2012-12-31T08:07:00Z</cp:lastPrinted>
  <dcterms:created xsi:type="dcterms:W3CDTF">2016-11-10T09:37:00Z</dcterms:created>
  <dcterms:modified xsi:type="dcterms:W3CDTF">2017-11-16T11:04:00Z</dcterms:modified>
</cp:coreProperties>
</file>