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91" w:rsidRPr="00370E90" w:rsidRDefault="00156AAF" w:rsidP="00CB01F2">
      <w:pPr>
        <w:pStyle w:val="berschrift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ZWECK/</w:t>
      </w:r>
      <w:r w:rsidR="00EA6191" w:rsidRPr="00370E90">
        <w:rPr>
          <w:rFonts w:ascii="Verdana" w:hAnsi="Verdana"/>
          <w:sz w:val="20"/>
        </w:rPr>
        <w:t>Inhalt</w:t>
      </w:r>
      <w:r w:rsidR="00631844" w:rsidRPr="00370E90">
        <w:rPr>
          <w:rFonts w:ascii="Verdana" w:hAnsi="Verdana"/>
          <w:sz w:val="20"/>
        </w:rPr>
        <w:t>:</w:t>
      </w:r>
    </w:p>
    <w:p w:rsidR="00EA6191" w:rsidRPr="00370E90" w:rsidRDefault="00EA6191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Unsere Leistungsprozesse sind „beherrscht“ und „fähig“. </w:t>
      </w:r>
    </w:p>
    <w:p w:rsidR="00EA6191" w:rsidRPr="00370E90" w:rsidRDefault="00EA6191" w:rsidP="00EA6191">
      <w:pPr>
        <w:pStyle w:val="berschrift1"/>
        <w:rPr>
          <w:rFonts w:ascii="Verdana" w:hAnsi="Verdana"/>
          <w:sz w:val="20"/>
        </w:rPr>
      </w:pPr>
      <w:r w:rsidRPr="00370E90">
        <w:rPr>
          <w:rFonts w:ascii="Verdana" w:hAnsi="Verdana"/>
          <w:sz w:val="20"/>
        </w:rPr>
        <w:t>Geltungbereich</w:t>
      </w:r>
      <w:r w:rsidR="00631844" w:rsidRPr="00370E90">
        <w:rPr>
          <w:rFonts w:ascii="Verdana" w:hAnsi="Verdana"/>
          <w:sz w:val="20"/>
        </w:rPr>
        <w:t>:</w:t>
      </w:r>
    </w:p>
    <w:p w:rsidR="00EA6191" w:rsidRPr="00370E90" w:rsidRDefault="00EA6191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</w:t>
      </w:r>
      <w:r w:rsidR="00361CF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ie Produktion der </w:t>
      </w:r>
      <w:r w:rsidR="00156AAF">
        <w:rPr>
          <w:rFonts w:ascii="Verdana" w:eastAsiaTheme="minorHAnsi" w:hAnsi="Verdana" w:cs="Arial"/>
          <w:color w:val="000000"/>
          <w:sz w:val="20"/>
          <w:lang w:val="de-AT" w:eastAsia="en-US"/>
        </w:rPr>
        <w:t>G</w:t>
      </w:r>
      <w:r w:rsidR="00361CF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ruppe </w:t>
      </w:r>
      <w:r w:rsidR="00156AAF">
        <w:rPr>
          <w:rFonts w:ascii="Verdana" w:eastAsiaTheme="minorHAnsi" w:hAnsi="Verdana" w:cs="Arial"/>
          <w:color w:val="000000"/>
          <w:sz w:val="20"/>
          <w:lang w:val="de-AT" w:eastAsia="en-US"/>
        </w:rPr>
        <w:t>XXX.</w:t>
      </w:r>
    </w:p>
    <w:p w:rsidR="00EA6191" w:rsidRPr="00370E90" w:rsidRDefault="00EA6191" w:rsidP="00EA6191">
      <w:pPr>
        <w:pStyle w:val="berschrift1"/>
        <w:rPr>
          <w:rFonts w:ascii="Verdana" w:hAnsi="Verdana"/>
          <w:sz w:val="20"/>
        </w:rPr>
      </w:pPr>
      <w:r w:rsidRPr="00370E90">
        <w:rPr>
          <w:rFonts w:ascii="Verdana" w:hAnsi="Verdana"/>
          <w:sz w:val="20"/>
        </w:rPr>
        <w:t>BEGRIFFE</w:t>
      </w:r>
      <w:r w:rsidR="00631844" w:rsidRPr="00370E90">
        <w:rPr>
          <w:rFonts w:ascii="Verdana" w:hAnsi="Verdana"/>
          <w:sz w:val="20"/>
        </w:rPr>
        <w:t>:</w:t>
      </w:r>
    </w:p>
    <w:p w:rsidR="009933B8" w:rsidRPr="00370E90" w:rsidRDefault="009933B8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03"/>
        <w:gridCol w:w="6157"/>
      </w:tblGrid>
      <w:tr w:rsidR="009933B8" w:rsidRPr="00370E90" w:rsidTr="009933B8">
        <w:tc>
          <w:tcPr>
            <w:tcW w:w="2943" w:type="dxa"/>
          </w:tcPr>
          <w:p w:rsidR="009933B8" w:rsidRPr="00370E90" w:rsidRDefault="009933B8" w:rsidP="00C14FB8">
            <w:pPr>
              <w:spacing w:before="120" w:after="120"/>
              <w:jc w:val="left"/>
              <w:rPr>
                <w:rFonts w:ascii="Verdana" w:eastAsiaTheme="minorHAnsi" w:hAnsi="Verdana" w:cs="Arial"/>
                <w:b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b/>
                <w:color w:val="000000"/>
                <w:sz w:val="20"/>
                <w:lang w:val="de-AT" w:eastAsia="en-US"/>
              </w:rPr>
              <w:t>Die Farbe der Mappe …</w:t>
            </w:r>
          </w:p>
        </w:tc>
        <w:tc>
          <w:tcPr>
            <w:tcW w:w="6267" w:type="dxa"/>
          </w:tcPr>
          <w:p w:rsidR="009933B8" w:rsidRPr="00370E90" w:rsidRDefault="009933B8" w:rsidP="00C14FB8">
            <w:pPr>
              <w:spacing w:before="120" w:after="120"/>
              <w:jc w:val="left"/>
              <w:rPr>
                <w:rFonts w:ascii="Verdana" w:eastAsiaTheme="minorHAnsi" w:hAnsi="Verdana" w:cs="Arial"/>
                <w:b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b/>
                <w:color w:val="000000"/>
                <w:sz w:val="20"/>
                <w:lang w:val="de-AT" w:eastAsia="en-US"/>
              </w:rPr>
              <w:t>… kategorisiert den Auftrag</w:t>
            </w:r>
          </w:p>
        </w:tc>
      </w:tr>
      <w:tr w:rsidR="009933B8" w:rsidRPr="00370E90" w:rsidTr="009933B8">
        <w:tc>
          <w:tcPr>
            <w:tcW w:w="2943" w:type="dxa"/>
          </w:tcPr>
          <w:p w:rsidR="009933B8" w:rsidRPr="00370E90" w:rsidRDefault="009933B8" w:rsidP="00EA6191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orange</w:t>
            </w:r>
          </w:p>
        </w:tc>
        <w:tc>
          <w:tcPr>
            <w:tcW w:w="6267" w:type="dxa"/>
          </w:tcPr>
          <w:p w:rsidR="009933B8" w:rsidRPr="00370E90" w:rsidRDefault="009933B8" w:rsidP="009933B8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Abruf, auf einen Rahmenvertrag bezogen</w:t>
            </w:r>
          </w:p>
        </w:tc>
      </w:tr>
      <w:tr w:rsidR="009933B8" w:rsidRPr="00370E90" w:rsidTr="009933B8">
        <w:tc>
          <w:tcPr>
            <w:tcW w:w="2943" w:type="dxa"/>
          </w:tcPr>
          <w:p w:rsidR="009933B8" w:rsidRPr="00370E90" w:rsidRDefault="009933B8" w:rsidP="00EA6191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gelb</w:t>
            </w:r>
          </w:p>
        </w:tc>
        <w:tc>
          <w:tcPr>
            <w:tcW w:w="6267" w:type="dxa"/>
          </w:tcPr>
          <w:p w:rsidR="009933B8" w:rsidRPr="00370E90" w:rsidRDefault="009933B8" w:rsidP="00EA6191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Bemusterungsauftrag</w:t>
            </w:r>
          </w:p>
        </w:tc>
      </w:tr>
      <w:tr w:rsidR="009933B8" w:rsidRPr="00370E90" w:rsidTr="009933B8">
        <w:tc>
          <w:tcPr>
            <w:tcW w:w="2943" w:type="dxa"/>
          </w:tcPr>
          <w:p w:rsidR="009933B8" w:rsidRPr="00370E90" w:rsidRDefault="009933B8" w:rsidP="00EA6191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grau</w:t>
            </w:r>
          </w:p>
        </w:tc>
        <w:tc>
          <w:tcPr>
            <w:tcW w:w="6267" w:type="dxa"/>
          </w:tcPr>
          <w:p w:rsidR="009933B8" w:rsidRPr="00370E90" w:rsidRDefault="009933B8" w:rsidP="00EA6191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Lagerauftrag</w:t>
            </w:r>
          </w:p>
        </w:tc>
      </w:tr>
      <w:tr w:rsidR="009933B8" w:rsidRPr="00370E90" w:rsidTr="009933B8">
        <w:tc>
          <w:tcPr>
            <w:tcW w:w="2943" w:type="dxa"/>
          </w:tcPr>
          <w:p w:rsidR="009933B8" w:rsidRPr="00370E90" w:rsidRDefault="009933B8" w:rsidP="003F0718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blau</w:t>
            </w:r>
          </w:p>
        </w:tc>
        <w:tc>
          <w:tcPr>
            <w:tcW w:w="6267" w:type="dxa"/>
          </w:tcPr>
          <w:p w:rsidR="009933B8" w:rsidRPr="00370E90" w:rsidRDefault="009933B8" w:rsidP="00156AAF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 xml:space="preserve">Normalauftrag </w:t>
            </w:r>
            <w:r w:rsidR="00156AAF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Werk 1</w:t>
            </w:r>
          </w:p>
        </w:tc>
      </w:tr>
      <w:tr w:rsidR="009933B8" w:rsidRPr="00370E90" w:rsidTr="009933B8">
        <w:tc>
          <w:tcPr>
            <w:tcW w:w="2943" w:type="dxa"/>
          </w:tcPr>
          <w:p w:rsidR="009933B8" w:rsidRPr="00370E90" w:rsidRDefault="009933B8" w:rsidP="00EA6191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rot</w:t>
            </w:r>
          </w:p>
        </w:tc>
        <w:tc>
          <w:tcPr>
            <w:tcW w:w="6267" w:type="dxa"/>
          </w:tcPr>
          <w:p w:rsidR="009933B8" w:rsidRPr="00370E90" w:rsidRDefault="009933B8" w:rsidP="00EA6191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Mengenkontrakt (Rahmenvertrag)</w:t>
            </w:r>
          </w:p>
        </w:tc>
      </w:tr>
      <w:tr w:rsidR="009933B8" w:rsidRPr="00370E90" w:rsidTr="009933B8">
        <w:tc>
          <w:tcPr>
            <w:tcW w:w="2943" w:type="dxa"/>
          </w:tcPr>
          <w:p w:rsidR="009933B8" w:rsidRPr="00370E90" w:rsidRDefault="009933B8" w:rsidP="00EA6191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beige</w:t>
            </w:r>
          </w:p>
        </w:tc>
        <w:tc>
          <w:tcPr>
            <w:tcW w:w="6267" w:type="dxa"/>
          </w:tcPr>
          <w:p w:rsidR="009933B8" w:rsidRPr="00370E90" w:rsidRDefault="009933B8" w:rsidP="00156AAF">
            <w:pPr>
              <w:jc w:val="left"/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</w:pPr>
            <w:r w:rsidRPr="00370E90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 xml:space="preserve">Normalauftrag </w:t>
            </w:r>
            <w:r w:rsidR="00156AAF">
              <w:rPr>
                <w:rFonts w:ascii="Verdana" w:eastAsiaTheme="minorHAnsi" w:hAnsi="Verdana" w:cs="Arial"/>
                <w:color w:val="000000"/>
                <w:sz w:val="20"/>
                <w:lang w:val="de-AT" w:eastAsia="en-US"/>
              </w:rPr>
              <w:t>Werk 2</w:t>
            </w:r>
          </w:p>
        </w:tc>
      </w:tr>
    </w:tbl>
    <w:p w:rsidR="00605D1D" w:rsidRPr="00370E90" w:rsidRDefault="00605D1D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</w:p>
    <w:p w:rsidR="00EA6191" w:rsidRPr="00370E90" w:rsidRDefault="00EA6191" w:rsidP="00EA6191">
      <w:pPr>
        <w:pStyle w:val="berschrift1"/>
        <w:rPr>
          <w:rFonts w:ascii="Verdana" w:hAnsi="Verdana"/>
          <w:sz w:val="20"/>
        </w:rPr>
      </w:pPr>
      <w:r w:rsidRPr="00370E90">
        <w:rPr>
          <w:rFonts w:ascii="Verdana" w:hAnsi="Verdana"/>
          <w:sz w:val="20"/>
        </w:rPr>
        <w:t>Ablauf</w:t>
      </w:r>
      <w:r w:rsidR="00631844" w:rsidRPr="00370E90">
        <w:rPr>
          <w:rFonts w:ascii="Verdana" w:hAnsi="Verdana"/>
          <w:sz w:val="20"/>
        </w:rPr>
        <w:t>:</w:t>
      </w:r>
    </w:p>
    <w:p w:rsidR="00CB01F2" w:rsidRPr="00370E90" w:rsidRDefault="00CB01F2" w:rsidP="00605D1D">
      <w:pPr>
        <w:pStyle w:val="berschrift2"/>
        <w:spacing w:before="240"/>
        <w:ind w:left="720" w:hanging="578"/>
        <w:rPr>
          <w:rFonts w:ascii="Verdana" w:eastAsiaTheme="minorHAnsi" w:hAnsi="Verdana"/>
          <w:lang w:eastAsia="en-US"/>
        </w:rPr>
      </w:pPr>
      <w:r w:rsidRPr="00370E90">
        <w:rPr>
          <w:rFonts w:ascii="Verdana" w:eastAsiaTheme="minorHAnsi" w:hAnsi="Verdana"/>
          <w:lang w:eastAsia="en-US"/>
        </w:rPr>
        <w:t>Produktionsauftrag anlegen:</w:t>
      </w:r>
    </w:p>
    <w:p w:rsidR="000F6FBA" w:rsidRPr="00370E90" w:rsidRDefault="00A82A6C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Der Verkauf übermittelt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die Kundenbestellung an die </w:t>
      </w:r>
      <w:r w:rsidR="00CD3539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Arbeitsvorbereitung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(</w:t>
      </w:r>
      <w:r w:rsidR="00CD3539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AV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). </w:t>
      </w:r>
      <w:r w:rsidR="00CD3539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AV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legt im kaufmännischen System den Auftrag </w:t>
      </w:r>
      <w:r w:rsidR="000F6FB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durch das Erstellen der Auftragsbestätigung (AB) an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und druckt die </w:t>
      </w:r>
      <w:r w:rsidR="000F6FB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Etiketten für die 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Auftragsmappe aus. </w:t>
      </w:r>
    </w:p>
    <w:p w:rsidR="000F6FBA" w:rsidRPr="00370E90" w:rsidRDefault="000F6FBA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Der Produktionsauftrag wird im Produktionssystem angelegt. Beim Anlegen des Produktionsauftrages werden die Kapazitäten (Maschinen, Rohmaterial) nochmals geprüft</w:t>
      </w:r>
      <w:r w:rsidR="00C14FB8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. D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ie AB </w:t>
      </w:r>
      <w:r w:rsidR="00C14FB8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wird 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damit überprüft</w:t>
      </w:r>
      <w:r w:rsidR="00C14FB8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und an den Kunden übermittelt</w:t>
      </w:r>
      <w:r w:rsidR="009933B8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.</w:t>
      </w:r>
    </w:p>
    <w:p w:rsidR="009933B8" w:rsidRPr="00370E90" w:rsidRDefault="009933B8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</w:p>
    <w:p w:rsidR="00C406C6" w:rsidRPr="00370E90" w:rsidRDefault="00C406C6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Die Auftragsmappe besteht aus:</w:t>
      </w:r>
    </w:p>
    <w:p w:rsidR="00C406C6" w:rsidRPr="00370E90" w:rsidRDefault="00C406C6" w:rsidP="00C406C6">
      <w:pPr>
        <w:pStyle w:val="Listenabsatz"/>
        <w:numPr>
          <w:ilvl w:val="0"/>
          <w:numId w:val="4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Produktionsauftrag</w:t>
      </w:r>
    </w:p>
    <w:p w:rsidR="00C406C6" w:rsidRPr="00370E90" w:rsidRDefault="00C406C6" w:rsidP="00C406C6">
      <w:pPr>
        <w:pStyle w:val="Listenabsatz"/>
        <w:numPr>
          <w:ilvl w:val="0"/>
          <w:numId w:val="4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Arbeitsschein</w:t>
      </w:r>
    </w:p>
    <w:p w:rsidR="00A82A6C" w:rsidRPr="00370E90" w:rsidRDefault="00605D1D" w:rsidP="00C406C6">
      <w:pPr>
        <w:pStyle w:val="Listenabsatz"/>
        <w:numPr>
          <w:ilvl w:val="0"/>
          <w:numId w:val="4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>
        <w:rPr>
          <w:rFonts w:ascii="Verdana" w:eastAsiaTheme="minorHAnsi" w:hAnsi="Verdana" w:cs="Arial"/>
          <w:color w:val="000000"/>
          <w:sz w:val="20"/>
          <w:lang w:val="de-AT" w:eastAsia="en-US"/>
        </w:rPr>
        <w:t>Artikeldaten (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Einstellprotokoll</w:t>
      </w:r>
      <w:r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ergänzt um die Grundeinstellungen der Maschine auf Stick oder Diskette)</w:t>
      </w:r>
    </w:p>
    <w:p w:rsidR="00C406C6" w:rsidRPr="00370E90" w:rsidRDefault="00C406C6" w:rsidP="00C406C6">
      <w:pPr>
        <w:ind w:left="360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vom Kunden, so vorhanden</w:t>
      </w:r>
    </w:p>
    <w:p w:rsidR="00C406C6" w:rsidRPr="00370E90" w:rsidRDefault="00C406C6" w:rsidP="00C406C6">
      <w:pPr>
        <w:pStyle w:val="Listenabsatz"/>
        <w:numPr>
          <w:ilvl w:val="0"/>
          <w:numId w:val="4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Zeichnungen </w:t>
      </w:r>
    </w:p>
    <w:p w:rsidR="00C406C6" w:rsidRPr="00370E90" w:rsidRDefault="00C14FB8" w:rsidP="00C406C6">
      <w:pPr>
        <w:pStyle w:val="Listenabsatz"/>
        <w:numPr>
          <w:ilvl w:val="0"/>
          <w:numId w:val="4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Bearbeitungs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anweisungen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(Arbeitsschritte, Sichtprüfungen, Verpackungsschritte in Form von Fotos </w:t>
      </w:r>
      <w:r w:rsidR="00156AAF">
        <w:rPr>
          <w:rFonts w:ascii="Verdana" w:eastAsiaTheme="minorHAnsi" w:hAnsi="Verdana" w:cs="Arial"/>
          <w:color w:val="000000"/>
          <w:sz w:val="20"/>
          <w:lang w:val="de-AT" w:eastAsia="en-US"/>
        </w:rPr>
        <w:t>hinterlegt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)</w:t>
      </w:r>
    </w:p>
    <w:p w:rsidR="00C406C6" w:rsidRPr="00370E90" w:rsidRDefault="00C406C6" w:rsidP="00C406C6">
      <w:pPr>
        <w:pStyle w:val="Listenabsatz"/>
        <w:numPr>
          <w:ilvl w:val="0"/>
          <w:numId w:val="4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Prüfanweisungen</w:t>
      </w:r>
    </w:p>
    <w:p w:rsidR="00CB01F2" w:rsidRPr="00370E90" w:rsidRDefault="00CB01F2" w:rsidP="00CB01F2">
      <w:pPr>
        <w:pStyle w:val="berschrift2"/>
        <w:rPr>
          <w:rFonts w:ascii="Verdana" w:eastAsiaTheme="minorHAnsi" w:hAnsi="Verdana"/>
          <w:lang w:eastAsia="en-US"/>
        </w:rPr>
      </w:pPr>
      <w:r w:rsidRPr="00370E90">
        <w:rPr>
          <w:rFonts w:ascii="Verdana" w:eastAsiaTheme="minorHAnsi" w:hAnsi="Verdana"/>
          <w:lang w:val="de-DE" w:eastAsia="en-US"/>
        </w:rPr>
        <w:t xml:space="preserve">Produktionsauftrag </w:t>
      </w:r>
      <w:r w:rsidRPr="00370E90">
        <w:rPr>
          <w:rFonts w:ascii="Verdana" w:eastAsiaTheme="minorHAnsi" w:hAnsi="Verdana"/>
          <w:lang w:eastAsia="en-US"/>
        </w:rPr>
        <w:t>abarbeiten</w:t>
      </w:r>
      <w:r w:rsidR="00631844" w:rsidRPr="00370E90">
        <w:rPr>
          <w:rFonts w:ascii="Verdana" w:eastAsiaTheme="minorHAnsi" w:hAnsi="Verdana"/>
          <w:lang w:eastAsia="en-US"/>
        </w:rPr>
        <w:t>:</w:t>
      </w:r>
    </w:p>
    <w:p w:rsidR="00605D1D" w:rsidRDefault="00EC7F20" w:rsidP="00953DF6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Die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Auftragsmappe wird von </w:t>
      </w:r>
      <w:r w:rsidR="00CD3539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AV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an </w:t>
      </w:r>
      <w:r w:rsidR="009933B8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Produktionsleitung (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PL</w:t>
      </w:r>
      <w:r w:rsidR="009933B8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)</w:t>
      </w:r>
      <w:r w:rsidR="00C406C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übermittelt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. PL ergänzt </w:t>
      </w:r>
      <w:r w:rsidR="00757A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die Auft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ragsmappe mit den Kundendokumenten und weist den Auftrag einer Maschine </w:t>
      </w:r>
      <w:r w:rsidR="00CB01F2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bzw. einem Maschineneinsteller zu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.</w:t>
      </w:r>
      <w:r w:rsidR="00953DF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</w:p>
    <w:p w:rsidR="00953DF6" w:rsidRPr="00370E90" w:rsidRDefault="00953DF6" w:rsidP="00953DF6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lastRenderedPageBreak/>
        <w:t xml:space="preserve">Zusätzlich zu </w:t>
      </w:r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t>den Artikeldaten</w:t>
      </w:r>
      <w:r w:rsidR="00D5774F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in der Auftragsmappe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existiert pro Masch</w:t>
      </w:r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t>ine ein USB-Stick bzw. Diskette.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605D1D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Um sicherstellen zu können, dass die Maschineneinsteller die richtige Einstellung des Artikels zur Verfügung haben</w:t>
      </w:r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, 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werden </w:t>
      </w:r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die Einstellungen 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mit de</w:t>
      </w:r>
      <w:r w:rsidR="00D5774F">
        <w:rPr>
          <w:rFonts w:ascii="Verdana" w:eastAsiaTheme="minorHAnsi" w:hAnsi="Verdana" w:cs="Arial"/>
          <w:color w:val="000000"/>
          <w:sz w:val="20"/>
          <w:lang w:val="de-AT" w:eastAsia="en-US"/>
        </w:rPr>
        <w:t>n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richtigen bzw. aktuellen </w:t>
      </w:r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t>Artikeldaten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vom Produktionsleiter ausgestattet.</w:t>
      </w:r>
    </w:p>
    <w:p w:rsidR="00CB01F2" w:rsidRPr="00370E90" w:rsidRDefault="00CB01F2" w:rsidP="003F0718">
      <w:pPr>
        <w:pStyle w:val="berschrift2"/>
        <w:ind w:left="708" w:hanging="708"/>
        <w:rPr>
          <w:rFonts w:ascii="Verdana" w:eastAsiaTheme="minorHAnsi" w:hAnsi="Verdana"/>
          <w:lang w:val="de-DE" w:eastAsia="en-US"/>
        </w:rPr>
      </w:pPr>
      <w:r w:rsidRPr="00370E90">
        <w:rPr>
          <w:rFonts w:ascii="Verdana" w:eastAsiaTheme="minorHAnsi" w:hAnsi="Verdana"/>
          <w:lang w:val="de-DE" w:eastAsia="en-US"/>
        </w:rPr>
        <w:t xml:space="preserve">Maschine </w:t>
      </w:r>
      <w:r w:rsidR="00F37B6B" w:rsidRPr="00370E90">
        <w:rPr>
          <w:rFonts w:ascii="Verdana" w:eastAsiaTheme="minorHAnsi" w:hAnsi="Verdana"/>
          <w:lang w:val="de-DE" w:eastAsia="en-US"/>
        </w:rPr>
        <w:t>bestehendes Produkt (=Wiederholauftrag) einstellen</w:t>
      </w:r>
      <w:r w:rsidR="003F0718" w:rsidRPr="00370E90">
        <w:rPr>
          <w:rFonts w:ascii="Verdana" w:eastAsiaTheme="minorHAnsi" w:hAnsi="Verdana"/>
          <w:lang w:val="de-DE" w:eastAsia="en-US"/>
        </w:rPr>
        <w:t xml:space="preserve"> (</w:t>
      </w:r>
      <w:r w:rsidR="00D5774F">
        <w:rPr>
          <w:rFonts w:ascii="Verdana" w:eastAsiaTheme="minorHAnsi" w:hAnsi="Verdana"/>
          <w:lang w:val="de-DE" w:eastAsia="en-US"/>
        </w:rPr>
        <w:t>Werk 1</w:t>
      </w:r>
      <w:r w:rsidR="003F0718" w:rsidRPr="00370E90">
        <w:rPr>
          <w:rFonts w:ascii="Verdana" w:eastAsiaTheme="minorHAnsi" w:hAnsi="Verdana"/>
          <w:sz w:val="20"/>
          <w:lang w:val="de-DE" w:eastAsia="en-US"/>
        </w:rPr>
        <w:t>)</w:t>
      </w:r>
      <w:r w:rsidR="00631844" w:rsidRPr="00370E90">
        <w:rPr>
          <w:rFonts w:ascii="Verdana" w:eastAsiaTheme="minorHAnsi" w:hAnsi="Verdana"/>
          <w:lang w:val="de-DE" w:eastAsia="en-US"/>
        </w:rPr>
        <w:t>:</w:t>
      </w:r>
    </w:p>
    <w:p w:rsidR="00EC7F20" w:rsidRPr="00370E90" w:rsidRDefault="00EC7F20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Der zuständige Maschineneinsteller</w:t>
      </w:r>
    </w:p>
    <w:p w:rsidR="00112A74" w:rsidRPr="00370E90" w:rsidRDefault="00F37B6B" w:rsidP="0030590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entnimmt der Auftragsmappe </w:t>
      </w:r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t>die Artikeldaten</w:t>
      </w:r>
      <w:r w:rsidR="00D5774F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</w:p>
    <w:p w:rsidR="00EC7F20" w:rsidRPr="00370E90" w:rsidRDefault="00EC7F20" w:rsidP="0030590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lässt sich das Material </w:t>
      </w:r>
      <w:r w:rsidR="00757A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sowie bei Bedarf die Beistellteile 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zur Maschine bringen,</w:t>
      </w:r>
    </w:p>
    <w:p w:rsidR="00EC7F20" w:rsidRPr="00370E90" w:rsidRDefault="00EC7F20" w:rsidP="0030590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sucht sich das Werkzeug und bringt das </w:t>
      </w:r>
      <w:r w:rsidR="00112A74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Werkzeug 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zur Maschine. Ist das Werkzeug nich</w:t>
      </w:r>
      <w:r w:rsidR="00CB01F2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t lagernd</w:t>
      </w:r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  <w:r w:rsidR="00CB01F2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ist es entweder von Fa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. </w:t>
      </w:r>
      <w:r w:rsidR="00D5774F">
        <w:rPr>
          <w:rFonts w:ascii="Verdana" w:eastAsiaTheme="minorHAnsi" w:hAnsi="Verdana" w:cs="Arial"/>
          <w:color w:val="000000"/>
          <w:sz w:val="20"/>
          <w:lang w:val="de-AT" w:eastAsia="en-US"/>
        </w:rPr>
        <w:t>XY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zu holen oder noch im </w:t>
      </w:r>
      <w:proofErr w:type="spellStart"/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WK</w:t>
      </w:r>
      <w:r w:rsidR="00631844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z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B</w:t>
      </w:r>
      <w:proofErr w:type="spellEnd"/>
    </w:p>
    <w:p w:rsidR="00EC7F20" w:rsidRPr="00370E90" w:rsidRDefault="00EC7F20" w:rsidP="0030590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sucht sich das Programm (die Datei)</w:t>
      </w:r>
      <w:r w:rsidR="00D5774F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mit der das letztmalig vom Kunden freigege</w:t>
      </w:r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t>bene Muster abgefahren wurde</w:t>
      </w:r>
    </w:p>
    <w:p w:rsidR="00605D1D" w:rsidRDefault="00605D1D" w:rsidP="0030590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stimmt die </w:t>
      </w:r>
      <w:r w:rsidR="00EC7F2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Maschine fein ab </w:t>
      </w:r>
    </w:p>
    <w:p w:rsidR="00EC7F20" w:rsidRPr="00370E90" w:rsidRDefault="00605D1D" w:rsidP="0030590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übergibt die Maschine an die Ausfertiger, </w:t>
      </w:r>
      <w:r w:rsidR="00757A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wenn die Teile den Vorgaben entsprechen</w:t>
      </w:r>
      <w:r w:rsidR="007B7C59">
        <w:rPr>
          <w:rFonts w:ascii="Verdana" w:eastAsiaTheme="minorHAnsi" w:hAnsi="Verdana" w:cs="Arial"/>
          <w:color w:val="000000"/>
          <w:sz w:val="20"/>
          <w:lang w:val="de-AT" w:eastAsia="en-US"/>
        </w:rPr>
        <w:t>.</w:t>
      </w:r>
    </w:p>
    <w:p w:rsidR="00F37B6B" w:rsidRPr="00370E90" w:rsidRDefault="00F37B6B" w:rsidP="00F37B6B">
      <w:pPr>
        <w:pStyle w:val="berschrift2"/>
        <w:rPr>
          <w:rFonts w:ascii="Verdana" w:eastAsiaTheme="minorHAnsi" w:hAnsi="Verdana"/>
          <w:lang w:val="de-DE" w:eastAsia="en-US"/>
        </w:rPr>
      </w:pPr>
      <w:r w:rsidRPr="00370E90">
        <w:rPr>
          <w:rFonts w:ascii="Verdana" w:eastAsiaTheme="minorHAnsi" w:hAnsi="Verdana"/>
          <w:lang w:val="de-DE" w:eastAsia="en-US"/>
        </w:rPr>
        <w:t xml:space="preserve">Maschine </w:t>
      </w:r>
      <w:r w:rsidR="00192758" w:rsidRPr="00370E90">
        <w:rPr>
          <w:rFonts w:ascii="Verdana" w:eastAsiaTheme="minorHAnsi" w:hAnsi="Verdana"/>
          <w:lang w:val="de-DE" w:eastAsia="en-US"/>
        </w:rPr>
        <w:t>für Er</w:t>
      </w:r>
      <w:r w:rsidR="00631844" w:rsidRPr="00370E90">
        <w:rPr>
          <w:rFonts w:ascii="Verdana" w:eastAsiaTheme="minorHAnsi" w:hAnsi="Verdana"/>
          <w:lang w:val="de-DE" w:eastAsia="en-US"/>
        </w:rPr>
        <w:t>s</w:t>
      </w:r>
      <w:r w:rsidR="00192758" w:rsidRPr="00370E90">
        <w:rPr>
          <w:rFonts w:ascii="Verdana" w:eastAsiaTheme="minorHAnsi" w:hAnsi="Verdana"/>
          <w:lang w:val="de-DE" w:eastAsia="en-US"/>
        </w:rPr>
        <w:t xml:space="preserve">tbemusterung </w:t>
      </w:r>
      <w:r w:rsidRPr="00370E90">
        <w:rPr>
          <w:rFonts w:ascii="Verdana" w:eastAsiaTheme="minorHAnsi" w:hAnsi="Verdana"/>
          <w:lang w:val="de-DE" w:eastAsia="en-US"/>
        </w:rPr>
        <w:t>einstellen</w:t>
      </w:r>
      <w:r w:rsidR="003F0718" w:rsidRPr="00370E90">
        <w:rPr>
          <w:rFonts w:ascii="Verdana" w:eastAsiaTheme="minorHAnsi" w:hAnsi="Verdana"/>
          <w:lang w:val="de-DE" w:eastAsia="en-US"/>
        </w:rPr>
        <w:t xml:space="preserve"> (</w:t>
      </w:r>
      <w:r w:rsidR="00D5774F">
        <w:rPr>
          <w:rFonts w:ascii="Verdana" w:eastAsiaTheme="minorHAnsi" w:hAnsi="Verdana"/>
          <w:lang w:val="de-DE" w:eastAsia="en-US"/>
        </w:rPr>
        <w:t>Werk 1</w:t>
      </w:r>
      <w:r w:rsidR="003F0718" w:rsidRPr="00370E90">
        <w:rPr>
          <w:rFonts w:ascii="Verdana" w:eastAsiaTheme="minorHAnsi" w:hAnsi="Verdana"/>
          <w:sz w:val="20"/>
          <w:lang w:val="de-DE" w:eastAsia="en-US"/>
        </w:rPr>
        <w:t>)</w:t>
      </w:r>
      <w:r w:rsidR="00631844" w:rsidRPr="00370E90">
        <w:rPr>
          <w:rFonts w:ascii="Verdana" w:eastAsiaTheme="minorHAnsi" w:hAnsi="Verdana"/>
          <w:lang w:val="de-DE" w:eastAsia="en-US"/>
        </w:rPr>
        <w:t>:</w:t>
      </w:r>
    </w:p>
    <w:p w:rsidR="00F37B6B" w:rsidRPr="00370E90" w:rsidRDefault="00F37B6B" w:rsidP="006657EA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Der zuständige Maschineneinsteller</w:t>
      </w:r>
    </w:p>
    <w:p w:rsidR="00112A74" w:rsidRPr="00370E90" w:rsidRDefault="00112A74" w:rsidP="00112A74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entnimmt der Auftragsmappe das Einstell</w:t>
      </w:r>
      <w:r w:rsidR="00470A6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protokoll</w:t>
      </w:r>
    </w:p>
    <w:p w:rsidR="00F37B6B" w:rsidRPr="00370E90" w:rsidRDefault="00F37B6B" w:rsidP="00F37B6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lässt sich das Material sowie bei Bedarf die Beistellteile </w:t>
      </w:r>
      <w:r w:rsidR="00470A6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zur Maschine bringen</w:t>
      </w:r>
    </w:p>
    <w:p w:rsidR="00F37B6B" w:rsidRPr="00370E90" w:rsidRDefault="00F37B6B" w:rsidP="00F37B6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sucht sich das Werkzeug und bringt das </w:t>
      </w:r>
      <w:r w:rsidR="00470A6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Werkzeug 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zur Maschine. </w:t>
      </w:r>
      <w:r w:rsidR="007B7C59">
        <w:rPr>
          <w:rFonts w:ascii="Verdana" w:eastAsiaTheme="minorHAnsi" w:hAnsi="Verdana" w:cs="Arial"/>
          <w:color w:val="000000"/>
          <w:sz w:val="20"/>
          <w:lang w:val="de-AT" w:eastAsia="en-US"/>
        </w:rPr>
        <w:t>Wenn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das Werkzeug nicht lagernd</w:t>
      </w:r>
      <w:r w:rsidR="007B7C59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ist,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ist es entweder von Fa. </w:t>
      </w:r>
      <w:r w:rsidR="007B7C59">
        <w:rPr>
          <w:rFonts w:ascii="Verdana" w:eastAsiaTheme="minorHAnsi" w:hAnsi="Verdana" w:cs="Arial"/>
          <w:color w:val="000000"/>
          <w:sz w:val="20"/>
          <w:lang w:val="de-AT" w:eastAsia="en-US"/>
        </w:rPr>
        <w:t>XY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zu holen oder noch im WKB</w:t>
      </w:r>
    </w:p>
    <w:p w:rsidR="00192758" w:rsidRPr="00370E90" w:rsidRDefault="007B7C59" w:rsidP="00F37B6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>
        <w:rPr>
          <w:rFonts w:ascii="Verdana" w:eastAsiaTheme="minorHAnsi" w:hAnsi="Verdana" w:cs="Arial"/>
          <w:color w:val="000000"/>
          <w:sz w:val="20"/>
          <w:lang w:val="de-AT" w:eastAsia="en-US"/>
        </w:rPr>
        <w:t>Es sind</w:t>
      </w:r>
      <w:r w:rsidR="00F37B6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das Programm und die Muster </w:t>
      </w:r>
      <w:r w:rsidR="00192758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zu erstellen</w:t>
      </w:r>
      <w:r w:rsidR="00EF634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(Programme werden immer von ähnlichen Teilen übernommen und an die neuen Anforderungen angepasst)</w:t>
      </w:r>
      <w:r w:rsidR="00192758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:</w:t>
      </w:r>
    </w:p>
    <w:p w:rsidR="00623B3B" w:rsidRPr="00370E90" w:rsidRDefault="00192758" w:rsidP="0030590B">
      <w:pPr>
        <w:numPr>
          <w:ilvl w:val="1"/>
          <w:numId w:val="5"/>
        </w:numPr>
        <w:ind w:left="1134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es wird das Werkzeug mit Hilfe der Schnellspannvorrichtungen aufgespannt</w:t>
      </w:r>
      <w:r w:rsidR="00F37B6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</w:p>
    <w:p w:rsidR="00192758" w:rsidRPr="00370E90" w:rsidRDefault="00192758" w:rsidP="0030590B">
      <w:pPr>
        <w:numPr>
          <w:ilvl w:val="1"/>
          <w:numId w:val="5"/>
        </w:numPr>
        <w:ind w:left="1134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der Schließvorgang des Werkzeugs wird</w:t>
      </w:r>
      <w:r w:rsidR="0038680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eingestellt (Geschwindigkeitsmuster</w:t>
      </w:r>
      <w:r w:rsidR="00EF634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, verschi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e</w:t>
      </w:r>
      <w:r w:rsidR="00EF634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den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e</w:t>
      </w:r>
      <w:r w:rsidR="00EF634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Geschwindigkeiten, …</w:t>
      </w:r>
      <w:r w:rsidR="0038680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)</w:t>
      </w:r>
    </w:p>
    <w:p w:rsidR="0038680B" w:rsidRPr="00370E90" w:rsidRDefault="0030590B" w:rsidP="0030590B">
      <w:pPr>
        <w:numPr>
          <w:ilvl w:val="1"/>
          <w:numId w:val="5"/>
        </w:numPr>
        <w:ind w:left="1134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das Wasser wird angeschlossen und die Wasserkreisläufe (Kühlung) aktiviert</w:t>
      </w:r>
    </w:p>
    <w:p w:rsidR="0030590B" w:rsidRPr="00370E90" w:rsidRDefault="0030590B" w:rsidP="0030590B">
      <w:pPr>
        <w:numPr>
          <w:ilvl w:val="1"/>
          <w:numId w:val="5"/>
        </w:numPr>
        <w:ind w:left="1134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die Heizungen der beiden Werkzeugteile werden eingestellt</w:t>
      </w:r>
    </w:p>
    <w:p w:rsidR="00EF6340" w:rsidRPr="00370E90" w:rsidRDefault="0030590B" w:rsidP="0030590B">
      <w:pPr>
        <w:numPr>
          <w:ilvl w:val="1"/>
          <w:numId w:val="5"/>
        </w:numPr>
        <w:ind w:left="1134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die Bewegungsabläufe werden auf Geräusche (Werkzeugteile reiben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) geprüft</w:t>
      </w:r>
    </w:p>
    <w:p w:rsidR="00EF6340" w:rsidRPr="00370E90" w:rsidRDefault="00EF6340" w:rsidP="0030590B">
      <w:pPr>
        <w:numPr>
          <w:ilvl w:val="1"/>
          <w:numId w:val="5"/>
        </w:numPr>
        <w:ind w:left="1134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Maschine wird mit Testmaterial geprüft. Bei der Menge pro Schuss wird sich an die Gegebenheiten angepasst. Beginnend bei geringerer Menge, sonst entsteht ein Grat bzw. das </w:t>
      </w:r>
      <w:r w:rsidR="00631844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Werkzeug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wird beschädigt. Wenn die Teile passen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wird die angeforderte Menge für die Musterprüfung hergestellt.</w:t>
      </w:r>
    </w:p>
    <w:p w:rsidR="00F37B6B" w:rsidRPr="00370E90" w:rsidRDefault="00F37B6B" w:rsidP="00F37B6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die Muster </w:t>
      </w:r>
      <w:r w:rsidR="00EF634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gehen in den WKZ-Bau bzw. zum Kunden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  <w:r w:rsidR="00EF634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um sie 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freigeben zu lassen sowie die Dateien für das Muster im Programmarchiv abzulegen. </w:t>
      </w:r>
    </w:p>
    <w:p w:rsidR="00F37B6B" w:rsidRPr="00370E90" w:rsidRDefault="00EF6340" w:rsidP="00F37B6B">
      <w:pPr>
        <w:numPr>
          <w:ilvl w:val="0"/>
          <w:numId w:val="5"/>
        </w:num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Wenn die Freigabe der Maschine bzw. des WKZ erfolgt ist</w:t>
      </w:r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wird </w:t>
      </w:r>
      <w:r w:rsidR="0030590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</w:t>
      </w:r>
      <w:r w:rsidR="00F37B6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ie Maschine fein abgestimmt und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  <w:r w:rsidR="00F37B6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wenn die Teile den Vorgaben entsprechen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  <w:r w:rsidR="00F37B6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30590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den Ausfertigern übergeben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.</w:t>
      </w:r>
    </w:p>
    <w:p w:rsidR="00F37B6B" w:rsidRPr="00370E90" w:rsidRDefault="00F37B6B" w:rsidP="00F37B6B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</w:p>
    <w:p w:rsidR="00F37B6B" w:rsidRPr="00370E90" w:rsidRDefault="00F37B6B" w:rsidP="00F37B6B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Die Einstellparameter der Maschinen werden entweder vom Kunden vorgegeben oder im Rahmen der Bemusterung von Teilen für den Kunden festgelegt. Wird das Muster vom Kunden freigegeben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wird das Programm im Archiv abgelegt.</w:t>
      </w:r>
    </w:p>
    <w:p w:rsidR="003F0718" w:rsidRPr="00370E90" w:rsidRDefault="00953DF6" w:rsidP="003F0718">
      <w:pPr>
        <w:pStyle w:val="berschrift2"/>
        <w:rPr>
          <w:rFonts w:ascii="Verdana" w:eastAsiaTheme="minorHAnsi" w:hAnsi="Verdana"/>
          <w:lang w:val="de-DE" w:eastAsia="en-US"/>
        </w:rPr>
      </w:pPr>
      <w:r w:rsidRPr="00370E90">
        <w:rPr>
          <w:rFonts w:ascii="Verdana" w:eastAsiaTheme="minorHAnsi" w:hAnsi="Verdana"/>
          <w:lang w:val="de-DE" w:eastAsia="en-US"/>
        </w:rPr>
        <w:lastRenderedPageBreak/>
        <w:t xml:space="preserve">Produktion </w:t>
      </w:r>
      <w:r w:rsidR="00872F49">
        <w:rPr>
          <w:rFonts w:ascii="Verdana" w:eastAsiaTheme="minorHAnsi" w:hAnsi="Verdana"/>
          <w:lang w:val="de-DE" w:eastAsia="en-US"/>
        </w:rPr>
        <w:t>Werk 2</w:t>
      </w:r>
    </w:p>
    <w:p w:rsidR="00F54F85" w:rsidRPr="00370E90" w:rsidRDefault="003F0718" w:rsidP="00605D1D">
      <w:pPr>
        <w:jc w:val="left"/>
        <w:rPr>
          <w:rFonts w:ascii="Verdana" w:hAnsi="Verdana"/>
          <w:sz w:val="20"/>
          <w:lang w:val="de-AT"/>
        </w:rPr>
      </w:pPr>
      <w:r w:rsidRPr="00370E90">
        <w:rPr>
          <w:rFonts w:ascii="Verdana" w:hAnsi="Verdana"/>
          <w:sz w:val="20"/>
          <w:lang w:val="de-AT"/>
        </w:rPr>
        <w:t>Die Kunststoffveredelung/</w:t>
      </w:r>
      <w:r w:rsidR="00872F49">
        <w:rPr>
          <w:rFonts w:ascii="Verdana" w:hAnsi="Verdana"/>
          <w:sz w:val="20"/>
          <w:lang w:val="de-AT"/>
        </w:rPr>
        <w:t>Werk 2</w:t>
      </w:r>
      <w:r w:rsidRPr="00370E90">
        <w:rPr>
          <w:rFonts w:ascii="Verdana" w:hAnsi="Verdana"/>
          <w:sz w:val="20"/>
          <w:lang w:val="de-AT"/>
        </w:rPr>
        <w:t xml:space="preserve"> bedampft oder lackiert ausschließlich Rohteile von Kunststoffverarbeitung</w:t>
      </w:r>
      <w:r w:rsidR="00872F49">
        <w:rPr>
          <w:rFonts w:ascii="Verdana" w:hAnsi="Verdana"/>
          <w:sz w:val="20"/>
          <w:lang w:val="de-AT"/>
        </w:rPr>
        <w:t xml:space="preserve"> aus Werk 1</w:t>
      </w:r>
      <w:r w:rsidRPr="00370E90">
        <w:rPr>
          <w:rFonts w:ascii="Verdana" w:hAnsi="Verdana"/>
          <w:sz w:val="20"/>
          <w:lang w:val="de-AT"/>
        </w:rPr>
        <w:t xml:space="preserve"> oder von Kundenbeistellungen.</w:t>
      </w:r>
      <w:r w:rsidR="00605D1D">
        <w:rPr>
          <w:rFonts w:ascii="Verdana" w:hAnsi="Verdana"/>
          <w:sz w:val="20"/>
          <w:lang w:val="de-AT"/>
        </w:rPr>
        <w:t xml:space="preserve"> Alle</w:t>
      </w:r>
      <w:r w:rsidRPr="00370E90">
        <w:rPr>
          <w:rFonts w:ascii="Verdana" w:hAnsi="Verdana"/>
          <w:sz w:val="20"/>
          <w:lang w:val="de-AT"/>
        </w:rPr>
        <w:t xml:space="preserve"> Spezifikationen werden daher mit dem Kunden vorab besprochen.</w:t>
      </w:r>
    </w:p>
    <w:p w:rsidR="003F0718" w:rsidRPr="00370E90" w:rsidRDefault="003F0718" w:rsidP="003F0718">
      <w:pPr>
        <w:rPr>
          <w:rFonts w:ascii="Verdana" w:hAnsi="Verdana"/>
          <w:sz w:val="20"/>
          <w:lang w:val="de-AT"/>
        </w:rPr>
      </w:pPr>
    </w:p>
    <w:p w:rsidR="001856DE" w:rsidRPr="00370E90" w:rsidRDefault="001856DE" w:rsidP="001856DE">
      <w:pPr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hAnsi="Verdana"/>
          <w:sz w:val="20"/>
          <w:lang w:val="de-AT"/>
        </w:rPr>
        <w:t xml:space="preserve">Wie bei der Kunststoffverarbeitung werden auch hier Einstelldaten für die Bedampfungsanlage bzw. Lackmischverhältnisse 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entweder vom Kunden vorgegeben oder im Rahmen der Bemusterung von Teilen für den Kunden festgelegt. Wird das Muster vom Kunden freigegeben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,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wird das Programm im Archiv abgelegt. Die aktuelle Version der Daten </w:t>
      </w:r>
      <w:r w:rsidR="00872F49">
        <w:rPr>
          <w:rFonts w:ascii="Verdana" w:eastAsiaTheme="minorHAnsi" w:hAnsi="Verdana" w:cs="Arial"/>
          <w:color w:val="000000"/>
          <w:sz w:val="20"/>
          <w:lang w:val="de-AT" w:eastAsia="en-US"/>
        </w:rPr>
        <w:t>ist dem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Formular „Auftragskarte“ zu entnehmen. Dieses Formular ist ebenfalls in der Auftragsmappe.</w:t>
      </w:r>
    </w:p>
    <w:p w:rsidR="00CB01F2" w:rsidRPr="00370E90" w:rsidRDefault="00CB01F2" w:rsidP="00CB01F2">
      <w:pPr>
        <w:pStyle w:val="berschrift2"/>
        <w:rPr>
          <w:rFonts w:ascii="Verdana" w:eastAsiaTheme="minorHAnsi" w:hAnsi="Verdana"/>
          <w:lang w:val="de-DE" w:eastAsia="en-US"/>
        </w:rPr>
      </w:pPr>
      <w:r w:rsidRPr="00370E90">
        <w:rPr>
          <w:rFonts w:ascii="Verdana" w:eastAsiaTheme="minorHAnsi" w:hAnsi="Verdana"/>
          <w:lang w:val="de-DE" w:eastAsia="en-US"/>
        </w:rPr>
        <w:t>Auftrag abarbeiten:</w:t>
      </w:r>
    </w:p>
    <w:p w:rsidR="00757ADE" w:rsidRPr="00370E90" w:rsidRDefault="00854079" w:rsidP="00605D1D">
      <w:pPr>
        <w:spacing w:before="60" w:after="60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>
        <w:rPr>
          <w:rFonts w:ascii="Verdana" w:eastAsiaTheme="minorHAnsi" w:hAnsi="Verdana" w:cs="Arial"/>
          <w:color w:val="000000"/>
          <w:sz w:val="20"/>
          <w:lang w:val="de-AT" w:eastAsia="en-US"/>
        </w:rPr>
        <w:t>Die Mitarbeitenden</w:t>
      </w:r>
      <w:r w:rsidR="00757A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fordern von den Lagerverantwortlichen das Verpackungsmaterial</w:t>
      </w:r>
      <w:r w:rsidR="00B33795" w:rsidRPr="00B33795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B33795">
        <w:rPr>
          <w:rFonts w:ascii="Verdana" w:eastAsiaTheme="minorHAnsi" w:hAnsi="Verdana" w:cs="Arial"/>
          <w:color w:val="000000"/>
          <w:sz w:val="20"/>
          <w:lang w:val="de-AT" w:eastAsia="en-US"/>
        </w:rPr>
        <w:t>an,</w:t>
      </w:r>
      <w:r w:rsidR="00757A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das zum Abarbeiten des Auftrag</w:t>
      </w:r>
      <w:r w:rsidR="00A447E8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s</w:t>
      </w:r>
      <w:r w:rsidR="00757A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gehört (laut Arbeitsschein)</w:t>
      </w:r>
      <w:r>
        <w:rPr>
          <w:rFonts w:ascii="Verdana" w:eastAsiaTheme="minorHAnsi" w:hAnsi="Verdana" w:cs="Arial"/>
          <w:color w:val="000000"/>
          <w:sz w:val="20"/>
          <w:lang w:val="de-AT" w:eastAsia="en-US"/>
        </w:rPr>
        <w:t>.</w:t>
      </w:r>
    </w:p>
    <w:p w:rsidR="00EA6191" w:rsidRPr="00370E90" w:rsidRDefault="001A47A5" w:rsidP="00605D1D">
      <w:pPr>
        <w:spacing w:before="60" w:after="60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Die durch den Produktionsleiter oder Kunden festgelegten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2F781C">
        <w:rPr>
          <w:rFonts w:ascii="Verdana" w:eastAsiaTheme="minorHAnsi" w:hAnsi="Verdana" w:cs="Arial"/>
          <w:color w:val="000000"/>
          <w:sz w:val="20"/>
          <w:lang w:val="de-AT" w:eastAsia="en-US"/>
        </w:rPr>
        <w:t>Prüfanweisungen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mit </w:t>
      </w:r>
      <w:proofErr w:type="gramStart"/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de</w:t>
      </w:r>
      <w:r w:rsidR="002F781C">
        <w:rPr>
          <w:rFonts w:ascii="Verdana" w:eastAsiaTheme="minorHAnsi" w:hAnsi="Verdana" w:cs="Arial"/>
          <w:color w:val="000000"/>
          <w:sz w:val="20"/>
          <w:lang w:val="de-AT" w:eastAsia="en-US"/>
        </w:rPr>
        <w:t>n</w:t>
      </w:r>
      <w:proofErr w:type="gramEnd"/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vom QM freigegebenen Prüfablaufen begleiten den gesamten Herstellungsprozess.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1856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Je nach </w:t>
      </w:r>
      <w:r w:rsidR="00755284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Prüfschwierigkeitsgrad bzw. Prüf</w:t>
      </w:r>
      <w:r w:rsidR="001856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umfang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werden</w:t>
      </w:r>
      <w:r w:rsidR="00755284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die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755284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Prüfungen 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von 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>dafür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geschulten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Mitarbeitenden</w:t>
      </w:r>
      <w:r w:rsidR="001856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oder der QS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durchgeführt und vom 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jeweiligen 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Produktionsleiter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755284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oder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dem 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QM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überwacht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.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Die Ergebnisse der laufenden Prüfungen werden 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im </w:t>
      </w:r>
      <w:r w:rsidR="002F781C">
        <w:rPr>
          <w:rFonts w:ascii="Verdana" w:eastAsiaTheme="minorHAnsi" w:hAnsi="Verdana" w:cs="Arial"/>
          <w:color w:val="000000"/>
          <w:sz w:val="20"/>
          <w:lang w:val="de-AT" w:eastAsia="en-US"/>
        </w:rPr>
        <w:t>QS-Programm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oder am Arbeitsschein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dokumen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>tiert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. </w:t>
      </w:r>
    </w:p>
    <w:p w:rsidR="00F76B79" w:rsidRPr="00370E90" w:rsidRDefault="00CB01F2" w:rsidP="00605D1D">
      <w:pPr>
        <w:spacing w:before="60" w:after="60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Die</w:t>
      </w:r>
      <w:r w:rsidR="000B59B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Prüfungen beziehen sich vor allem auf Gewicht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(Waage)</w:t>
      </w:r>
      <w:r w:rsidR="000B59B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, Oberflächenbeschaffenheit 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(Sichtprüfung) </w:t>
      </w:r>
      <w:r w:rsidR="000B59B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und Maße der Produkte.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  <w:r w:rsidR="000B59B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Falls jedoch vom Kunden spezielle Prüfungen gef</w:t>
      </w:r>
      <w:r w:rsidR="00757ADE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ordert werden, so werden diese </w:t>
      </w:r>
      <w:r w:rsidR="00E20303">
        <w:rPr>
          <w:rFonts w:ascii="Verdana" w:eastAsiaTheme="minorHAnsi" w:hAnsi="Verdana" w:cs="Arial"/>
          <w:color w:val="000000"/>
          <w:sz w:val="20"/>
          <w:lang w:val="de-AT" w:eastAsia="en-US"/>
        </w:rPr>
        <w:t>Prüfungen an externe Prüfstellen v</w:t>
      </w:r>
      <w:r w:rsidR="000B59B0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ergeben. </w:t>
      </w:r>
    </w:p>
    <w:p w:rsidR="00361CF6" w:rsidRPr="00370E90" w:rsidRDefault="00854079" w:rsidP="00605D1D">
      <w:pPr>
        <w:spacing w:before="60" w:after="60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>
        <w:rPr>
          <w:rFonts w:ascii="Verdana" w:eastAsiaTheme="minorHAnsi" w:hAnsi="Verdana" w:cs="Arial"/>
          <w:color w:val="000000"/>
          <w:sz w:val="20"/>
          <w:lang w:val="de-AT" w:eastAsia="en-US"/>
        </w:rPr>
        <w:t>Wir</w:t>
      </w:r>
      <w:r w:rsidR="00E20303">
        <w:rPr>
          <w:rFonts w:ascii="Verdana" w:eastAsiaTheme="minorHAnsi" w:hAnsi="Verdana" w:cs="Arial"/>
          <w:color w:val="000000"/>
          <w:sz w:val="20"/>
          <w:lang w:val="de-AT" w:eastAsia="en-US"/>
        </w:rPr>
        <w:t>d</w:t>
      </w:r>
      <w:r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festgestellt, dass die geprüften Produkte den Vorg</w:t>
      </w:r>
      <w:r w:rsidR="00C91156">
        <w:rPr>
          <w:rFonts w:ascii="Verdana" w:eastAsiaTheme="minorHAnsi" w:hAnsi="Verdana" w:cs="Arial"/>
          <w:color w:val="000000"/>
          <w:sz w:val="20"/>
          <w:lang w:val="de-AT" w:eastAsia="en-US"/>
        </w:rPr>
        <w:t>a</w:t>
      </w:r>
      <w:r>
        <w:rPr>
          <w:rFonts w:ascii="Verdana" w:eastAsiaTheme="minorHAnsi" w:hAnsi="Verdana" w:cs="Arial"/>
          <w:color w:val="000000"/>
          <w:sz w:val="20"/>
          <w:lang w:val="de-AT" w:eastAsia="en-US"/>
        </w:rPr>
        <w:t>ben nicht entsprechen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, so sind die Produkte laut der P</w:t>
      </w:r>
      <w:r w:rsidR="0029038A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rozessbeschreibung </w:t>
      </w:r>
      <w:r w:rsidR="0029038A" w:rsidRPr="00854079">
        <w:rPr>
          <w:rFonts w:ascii="Verdana" w:eastAsiaTheme="minorHAnsi" w:hAnsi="Verdana" w:cs="Arial"/>
          <w:b/>
          <w:color w:val="000000"/>
          <w:sz w:val="20"/>
          <w:lang w:val="de-AT" w:eastAsia="en-US"/>
        </w:rPr>
        <w:t>080</w:t>
      </w:r>
      <w:r w:rsidR="00B155A7">
        <w:rPr>
          <w:rFonts w:ascii="Verdana" w:eastAsiaTheme="minorHAnsi" w:hAnsi="Verdana" w:cs="Arial"/>
          <w:b/>
          <w:color w:val="000000"/>
          <w:sz w:val="20"/>
          <w:lang w:val="de-AT" w:eastAsia="en-US"/>
        </w:rPr>
        <w:t>7</w:t>
      </w:r>
      <w:r w:rsidR="0029038A" w:rsidRPr="00854079">
        <w:rPr>
          <w:rFonts w:ascii="Verdana" w:eastAsiaTheme="minorHAnsi" w:hAnsi="Verdana" w:cs="Arial"/>
          <w:b/>
          <w:color w:val="000000"/>
          <w:sz w:val="20"/>
          <w:lang w:val="de-AT" w:eastAsia="en-US"/>
        </w:rPr>
        <w:t>00_PB_01</w:t>
      </w:r>
      <w:r w:rsidR="006657EA" w:rsidRPr="00854079">
        <w:rPr>
          <w:rFonts w:ascii="Verdana" w:eastAsiaTheme="minorHAnsi" w:hAnsi="Verdana" w:cs="Arial"/>
          <w:b/>
          <w:color w:val="000000"/>
          <w:sz w:val="20"/>
          <w:lang w:val="de-AT" w:eastAsia="en-US"/>
        </w:rPr>
        <w:t xml:space="preserve"> </w:t>
      </w:r>
      <w:r w:rsidR="00B155A7">
        <w:rPr>
          <w:rFonts w:ascii="Verdana" w:eastAsiaTheme="minorHAnsi" w:hAnsi="Verdana" w:cs="Arial"/>
          <w:b/>
          <w:color w:val="000000"/>
          <w:sz w:val="20"/>
          <w:lang w:val="de-AT" w:eastAsia="en-US"/>
        </w:rPr>
        <w:t>Steuerung nichtkonformer Ergebnisse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zu behandeln</w:t>
      </w:r>
      <w:r w:rsidR="00361CF6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.</w:t>
      </w:r>
      <w:r w:rsidR="00EA6191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</w:p>
    <w:p w:rsidR="00E20303" w:rsidRDefault="000B59B0" w:rsidP="00E20303">
      <w:pPr>
        <w:spacing w:before="60" w:after="60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Falls</w:t>
      </w:r>
      <w:r w:rsidR="00F76B79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Abweichungen bei der Produktion festgestellt werden, die auf veränderte Prozessparameter zurückzuführen sind, ist </w:t>
      </w:r>
      <w:r w:rsidR="00CB01F2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der</w:t>
      </w:r>
      <w:r w:rsidR="00F76B79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Prozess</w:t>
      </w:r>
      <w:r w:rsidR="00CB01F2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erneut </w:t>
      </w:r>
      <w:r w:rsidR="00C91156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zu </w:t>
      </w:r>
      <w:r w:rsidR="00F76B79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validieren. </w:t>
      </w:r>
    </w:p>
    <w:p w:rsidR="00E20303" w:rsidRDefault="00E20303" w:rsidP="00E20303">
      <w:pPr>
        <w:spacing w:before="60" w:after="60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>
        <w:rPr>
          <w:rFonts w:ascii="Verdana" w:eastAsiaTheme="minorHAnsi" w:hAnsi="Verdana" w:cs="Arial"/>
          <w:color w:val="000000"/>
          <w:sz w:val="20"/>
          <w:lang w:val="de-AT" w:eastAsia="en-US"/>
        </w:rPr>
        <w:t>Nach Beendigung des Auftrag</w:t>
      </w:r>
      <w:r w:rsidR="00C91156">
        <w:rPr>
          <w:rFonts w:ascii="Verdana" w:eastAsiaTheme="minorHAnsi" w:hAnsi="Verdana" w:cs="Arial"/>
          <w:color w:val="000000"/>
          <w:sz w:val="20"/>
          <w:lang w:val="de-AT" w:eastAsia="en-US"/>
        </w:rPr>
        <w:t>s</w:t>
      </w:r>
      <w:r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geben die Mitarbeitenden die Auftragsunterlagen beim PL ab.</w:t>
      </w:r>
    </w:p>
    <w:p w:rsidR="00EA6191" w:rsidRPr="00E20303" w:rsidRDefault="00EA6191" w:rsidP="00E20303">
      <w:pPr>
        <w:pStyle w:val="berschrift1"/>
        <w:rPr>
          <w:rFonts w:ascii="Verdana" w:hAnsi="Verdana"/>
          <w:sz w:val="20"/>
        </w:rPr>
      </w:pPr>
      <w:r w:rsidRPr="00E20303">
        <w:rPr>
          <w:rFonts w:ascii="Verdana" w:hAnsi="Verdana"/>
          <w:sz w:val="20"/>
        </w:rPr>
        <w:t>VERANTWORTLICHKEITEN</w:t>
      </w:r>
    </w:p>
    <w:p w:rsidR="00F76B79" w:rsidRPr="00370E90" w:rsidRDefault="00EA6191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Der </w:t>
      </w:r>
      <w:r w:rsidR="00F76B79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Produktionsleiter stellt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sicher, dass alle Mitarbeiter </w:t>
      </w:r>
      <w:r w:rsidR="00C91156">
        <w:rPr>
          <w:rFonts w:ascii="Verdana" w:eastAsiaTheme="minorHAnsi" w:hAnsi="Verdana" w:cs="Arial"/>
          <w:color w:val="000000"/>
          <w:sz w:val="20"/>
          <w:lang w:val="de-AT" w:eastAsia="en-US"/>
        </w:rPr>
        <w:t>die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festgelegten 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>P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rozess</w:t>
      </w:r>
      <w:r w:rsidR="00854079">
        <w:rPr>
          <w:rFonts w:ascii="Verdana" w:eastAsiaTheme="minorHAnsi" w:hAnsi="Verdana" w:cs="Arial"/>
          <w:color w:val="000000"/>
          <w:sz w:val="20"/>
          <w:lang w:val="de-AT" w:eastAsia="en-US"/>
        </w:rPr>
        <w:t>parameter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einhalten.</w:t>
      </w:r>
      <w:r w:rsidR="00F37B6B"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</w:t>
      </w:r>
    </w:p>
    <w:p w:rsidR="00F76B79" w:rsidRPr="00370E90" w:rsidRDefault="00F76B79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</w:p>
    <w:p w:rsidR="00EA6191" w:rsidRPr="00E20303" w:rsidRDefault="00EA6191" w:rsidP="00E20303">
      <w:pPr>
        <w:pStyle w:val="berschrift1"/>
        <w:rPr>
          <w:rFonts w:ascii="Verdana" w:hAnsi="Verdana"/>
          <w:sz w:val="20"/>
        </w:rPr>
      </w:pPr>
      <w:r w:rsidRPr="00E20303">
        <w:rPr>
          <w:rFonts w:ascii="Verdana" w:hAnsi="Verdana"/>
          <w:sz w:val="20"/>
        </w:rPr>
        <w:t>MITGELTENDE DOKUMENTE</w:t>
      </w:r>
    </w:p>
    <w:p w:rsidR="00EA6191" w:rsidRPr="00370E90" w:rsidRDefault="00EA6191" w:rsidP="00EA6191">
      <w:pPr>
        <w:jc w:val="left"/>
        <w:rPr>
          <w:rFonts w:ascii="Verdana" w:eastAsiaTheme="minorHAnsi" w:hAnsi="Verdana" w:cs="Arial"/>
          <w:b/>
          <w:color w:val="000000"/>
          <w:sz w:val="20"/>
          <w:u w:val="single"/>
          <w:lang w:val="de-AT" w:eastAsia="en-US"/>
        </w:rPr>
      </w:pPr>
    </w:p>
    <w:p w:rsidR="00E606FF" w:rsidRPr="00370E90" w:rsidRDefault="00E606FF" w:rsidP="00E606FF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proofErr w:type="spellStart"/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0</w:t>
      </w:r>
      <w:r>
        <w:rPr>
          <w:rFonts w:ascii="Verdana" w:eastAsiaTheme="minorHAnsi" w:hAnsi="Verdana" w:cs="Arial"/>
          <w:color w:val="000000"/>
          <w:sz w:val="20"/>
          <w:lang w:val="de-AT" w:eastAsia="en-US"/>
        </w:rPr>
        <w:t>7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020</w:t>
      </w:r>
      <w:r>
        <w:rPr>
          <w:rFonts w:ascii="Verdana" w:eastAsiaTheme="minorHAnsi" w:hAnsi="Verdana" w:cs="Arial"/>
          <w:color w:val="000000"/>
          <w:sz w:val="20"/>
          <w:lang w:val="de-AT" w:eastAsia="en-US"/>
        </w:rPr>
        <w:t>0_PB_01_Kompetenz</w:t>
      </w:r>
      <w:proofErr w:type="spellEnd"/>
    </w:p>
    <w:p w:rsidR="00EA6191" w:rsidRPr="00370E90" w:rsidRDefault="00EA6191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proofErr w:type="spellStart"/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0</w:t>
      </w:r>
      <w:r w:rsidR="00E606FF">
        <w:rPr>
          <w:rFonts w:ascii="Verdana" w:eastAsiaTheme="minorHAnsi" w:hAnsi="Verdana" w:cs="Arial"/>
          <w:color w:val="000000"/>
          <w:sz w:val="20"/>
          <w:lang w:val="de-AT" w:eastAsia="en-US"/>
        </w:rPr>
        <w:t>7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0</w:t>
      </w:r>
      <w:r w:rsidR="00E606FF">
        <w:rPr>
          <w:rFonts w:ascii="Verdana" w:eastAsiaTheme="minorHAnsi" w:hAnsi="Verdana" w:cs="Arial"/>
          <w:color w:val="000000"/>
          <w:sz w:val="20"/>
          <w:lang w:val="de-AT" w:eastAsia="en-US"/>
        </w:rPr>
        <w:t>5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0</w:t>
      </w:r>
      <w:r w:rsidR="00E606FF">
        <w:rPr>
          <w:rFonts w:ascii="Verdana" w:eastAsiaTheme="minorHAnsi" w:hAnsi="Verdana" w:cs="Arial"/>
          <w:color w:val="000000"/>
          <w:sz w:val="20"/>
          <w:lang w:val="de-AT" w:eastAsia="en-US"/>
        </w:rPr>
        <w:t>0_PB_01_Dokumentierte</w:t>
      </w:r>
      <w:proofErr w:type="spellEnd"/>
      <w:r w:rsidR="00E606FF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Information</w:t>
      </w:r>
    </w:p>
    <w:p w:rsidR="00864FB0" w:rsidRDefault="00EA6191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proofErr w:type="spellStart"/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0</w:t>
      </w:r>
      <w:r w:rsidR="00E606FF">
        <w:rPr>
          <w:rFonts w:ascii="Verdana" w:eastAsiaTheme="minorHAnsi" w:hAnsi="Verdana" w:cs="Arial"/>
          <w:color w:val="000000"/>
          <w:sz w:val="20"/>
          <w:lang w:val="de-AT" w:eastAsia="en-US"/>
        </w:rPr>
        <w:t>8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0400_PB_01</w:t>
      </w:r>
      <w:r w:rsidR="00E606FF">
        <w:rPr>
          <w:rFonts w:ascii="Verdana" w:eastAsiaTheme="minorHAnsi" w:hAnsi="Verdana" w:cs="Arial"/>
          <w:color w:val="000000"/>
          <w:sz w:val="20"/>
          <w:lang w:val="de-AT" w:eastAsia="en-US"/>
        </w:rPr>
        <w:t>_</w:t>
      </w:r>
      <w:r w:rsidRPr="00370E90">
        <w:rPr>
          <w:rFonts w:ascii="Verdana" w:eastAsiaTheme="minorHAnsi" w:hAnsi="Verdana" w:cs="Arial"/>
          <w:color w:val="000000"/>
          <w:sz w:val="20"/>
          <w:lang w:val="de-AT" w:eastAsia="en-US"/>
        </w:rPr>
        <w:t>Beschaffung</w:t>
      </w:r>
      <w:proofErr w:type="spellEnd"/>
    </w:p>
    <w:p w:rsidR="00605D1D" w:rsidRDefault="00C91156">
      <w:pPr>
        <w:spacing w:after="200" w:line="276" w:lineRule="auto"/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proofErr w:type="spellStart"/>
      <w:r>
        <w:rPr>
          <w:rFonts w:ascii="Verdana" w:eastAsiaTheme="minorHAnsi" w:hAnsi="Verdana" w:cs="Arial"/>
          <w:color w:val="000000"/>
          <w:sz w:val="20"/>
          <w:lang w:val="de-AT" w:eastAsia="en-US"/>
        </w:rPr>
        <w:t>080</w:t>
      </w:r>
      <w:r w:rsidR="00E606FF">
        <w:rPr>
          <w:rFonts w:ascii="Verdana" w:eastAsiaTheme="minorHAnsi" w:hAnsi="Verdana" w:cs="Arial"/>
          <w:color w:val="000000"/>
          <w:sz w:val="20"/>
          <w:lang w:val="de-AT" w:eastAsia="en-US"/>
        </w:rPr>
        <w:t>7</w:t>
      </w:r>
      <w:r>
        <w:rPr>
          <w:rFonts w:ascii="Verdana" w:eastAsiaTheme="minorHAnsi" w:hAnsi="Verdana" w:cs="Arial"/>
          <w:color w:val="000000"/>
          <w:sz w:val="20"/>
          <w:lang w:val="de-AT" w:eastAsia="en-US"/>
        </w:rPr>
        <w:t>00_PB_01</w:t>
      </w:r>
      <w:r w:rsidR="00E606FF">
        <w:rPr>
          <w:rFonts w:ascii="Verdana" w:eastAsiaTheme="minorHAnsi" w:hAnsi="Verdana" w:cs="Arial"/>
          <w:color w:val="000000"/>
          <w:sz w:val="20"/>
          <w:lang w:val="de-AT" w:eastAsia="en-US"/>
        </w:rPr>
        <w:t>_Steuerung</w:t>
      </w:r>
      <w:proofErr w:type="spellEnd"/>
      <w:r w:rsidR="00E606FF">
        <w:rPr>
          <w:rFonts w:ascii="Verdana" w:eastAsiaTheme="minorHAnsi" w:hAnsi="Verdana" w:cs="Arial"/>
          <w:color w:val="000000"/>
          <w:sz w:val="20"/>
          <w:lang w:val="de-AT" w:eastAsia="en-US"/>
        </w:rPr>
        <w:t xml:space="preserve"> nichtkonformer </w:t>
      </w:r>
      <w:r w:rsidR="00B155A7">
        <w:rPr>
          <w:rFonts w:ascii="Verdana" w:eastAsiaTheme="minorHAnsi" w:hAnsi="Verdana" w:cs="Arial"/>
          <w:color w:val="000000"/>
          <w:sz w:val="20"/>
          <w:lang w:val="de-AT" w:eastAsia="en-US"/>
        </w:rPr>
        <w:t>Ergebnisse</w:t>
      </w:r>
      <w:bookmarkStart w:id="0" w:name="_GoBack"/>
      <w:bookmarkEnd w:id="0"/>
      <w:r w:rsidR="00605D1D">
        <w:rPr>
          <w:rFonts w:ascii="Verdana" w:eastAsiaTheme="minorHAnsi" w:hAnsi="Verdana" w:cs="Arial"/>
          <w:color w:val="000000"/>
          <w:sz w:val="20"/>
          <w:lang w:val="de-AT" w:eastAsia="en-US"/>
        </w:rPr>
        <w:br w:type="page"/>
      </w:r>
    </w:p>
    <w:p w:rsidR="0050237C" w:rsidRDefault="0050237C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>
        <w:rPr>
          <w:rFonts w:ascii="Verdana" w:eastAsiaTheme="minorHAnsi" w:hAnsi="Verdana" w:cs="Arial"/>
          <w:color w:val="000000"/>
          <w:sz w:val="20"/>
          <w:lang w:val="de-AT" w:eastAsia="en-US"/>
        </w:rPr>
        <w:object w:dxaOrig="5411" w:dyaOrig="7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35pt;height:592.75pt" o:ole="">
            <v:imagedata r:id="rId7" o:title=""/>
          </v:shape>
          <o:OLEObject Type="Embed" ProgID="PowerPoint.Slide.12" ShapeID="_x0000_i1025" DrawAspect="Content" ObjectID="_1514966110" r:id="rId8"/>
        </w:object>
      </w:r>
    </w:p>
    <w:p w:rsidR="0050237C" w:rsidRDefault="0050237C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</w:p>
    <w:p w:rsidR="0050237C" w:rsidRDefault="0050237C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</w:p>
    <w:p w:rsidR="0050237C" w:rsidRDefault="0050237C" w:rsidP="00EA6191">
      <w:pPr>
        <w:jc w:val="left"/>
        <w:rPr>
          <w:rFonts w:ascii="Verdana" w:eastAsiaTheme="minorHAnsi" w:hAnsi="Verdana" w:cs="Arial"/>
          <w:color w:val="000000"/>
          <w:sz w:val="20"/>
          <w:lang w:val="de-AT" w:eastAsia="en-US"/>
        </w:rPr>
      </w:pPr>
      <w:r>
        <w:rPr>
          <w:rFonts w:ascii="Verdana" w:eastAsiaTheme="minorHAnsi" w:hAnsi="Verdana" w:cs="Arial"/>
          <w:color w:val="000000"/>
          <w:sz w:val="20"/>
          <w:lang w:val="de-AT" w:eastAsia="en-US"/>
        </w:rPr>
        <w:object w:dxaOrig="5411" w:dyaOrig="7211">
          <v:shape id="_x0000_i1026" type="#_x0000_t75" style="width:455.45pt;height:612pt" o:ole="">
            <v:imagedata r:id="rId9" o:title=""/>
          </v:shape>
          <o:OLEObject Type="Embed" ProgID="PowerPoint.Slide.12" ShapeID="_x0000_i1026" DrawAspect="Content" ObjectID="_1514966111" r:id="rId10"/>
        </w:object>
      </w:r>
    </w:p>
    <w:sectPr w:rsidR="0050237C" w:rsidSect="00605D1D">
      <w:headerReference w:type="default" r:id="rId11"/>
      <w:footerReference w:type="default" r:id="rId12"/>
      <w:pgSz w:w="11906" w:h="16838" w:code="9"/>
      <w:pgMar w:top="226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A8A" w:rsidRDefault="00142A8A" w:rsidP="00FB7436">
      <w:r>
        <w:separator/>
      </w:r>
    </w:p>
  </w:endnote>
  <w:endnote w:type="continuationSeparator" w:id="0">
    <w:p w:rsidR="00142A8A" w:rsidRDefault="00142A8A" w:rsidP="00FB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953DF6" w:rsidRPr="008740A2" w:rsidTr="003F0718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953DF6" w:rsidRPr="008740A2" w:rsidRDefault="00953DF6" w:rsidP="003F0718">
          <w:pPr>
            <w:pStyle w:val="Fuzeile"/>
            <w:suppressAutoHyphens/>
            <w:spacing w:after="60"/>
            <w:rPr>
              <w:rFonts w:ascii="Verdana" w:hAnsi="Verdana"/>
            </w:rPr>
          </w:pPr>
          <w:r w:rsidRPr="008740A2">
            <w:rPr>
              <w:rFonts w:ascii="Verdana" w:hAnsi="Verdana"/>
              <w:sz w:val="16"/>
            </w:rPr>
            <w:t>Erstellt:</w:t>
          </w:r>
          <w:r w:rsidRPr="008740A2">
            <w:rPr>
              <w:rFonts w:ascii="Verdana" w:hAnsi="Verdana"/>
            </w:rPr>
            <w:t xml:space="preserve"> </w:t>
          </w:r>
          <w:r w:rsidRPr="008740A2">
            <w:rPr>
              <w:rFonts w:ascii="Verdana" w:hAnsi="Verdana"/>
              <w:sz w:val="12"/>
            </w:rPr>
            <w:t>Name/Abt. Kurzeichen</w:t>
          </w:r>
        </w:p>
      </w:tc>
      <w:tc>
        <w:tcPr>
          <w:tcW w:w="3119" w:type="dxa"/>
          <w:shd w:val="clear" w:color="auto" w:fill="E6E6E6"/>
          <w:vAlign w:val="center"/>
        </w:tcPr>
        <w:p w:rsidR="00953DF6" w:rsidRPr="008740A2" w:rsidRDefault="00953DF6" w:rsidP="003F0718">
          <w:pPr>
            <w:pStyle w:val="Fuzeile"/>
            <w:suppressAutoHyphens/>
            <w:spacing w:after="60"/>
            <w:rPr>
              <w:rFonts w:ascii="Verdana" w:hAnsi="Verdana"/>
            </w:rPr>
          </w:pPr>
          <w:r w:rsidRPr="008740A2">
            <w:rPr>
              <w:rFonts w:ascii="Verdana" w:hAnsi="Verdana"/>
              <w:sz w:val="16"/>
            </w:rPr>
            <w:t>Überprüft:</w:t>
          </w:r>
          <w:r w:rsidRPr="008740A2">
            <w:rPr>
              <w:rFonts w:ascii="Verdana" w:hAnsi="Verdana"/>
            </w:rPr>
            <w:t xml:space="preserve"> </w:t>
          </w:r>
          <w:r w:rsidRPr="008740A2">
            <w:rPr>
              <w:rStyle w:val="Standard6ptZchnZchn"/>
            </w:rPr>
            <w:t>Name/Abt. Kurzzeichen</w:t>
          </w:r>
        </w:p>
      </w:tc>
      <w:tc>
        <w:tcPr>
          <w:tcW w:w="3119" w:type="dxa"/>
          <w:shd w:val="clear" w:color="auto" w:fill="E6E6E6"/>
          <w:vAlign w:val="center"/>
        </w:tcPr>
        <w:p w:rsidR="00953DF6" w:rsidRPr="008740A2" w:rsidRDefault="00953DF6" w:rsidP="003F0718">
          <w:pPr>
            <w:pStyle w:val="Fuzeile"/>
            <w:suppressAutoHyphens/>
            <w:spacing w:after="60"/>
            <w:rPr>
              <w:rFonts w:ascii="Verdana" w:hAnsi="Verdana"/>
            </w:rPr>
          </w:pPr>
          <w:r w:rsidRPr="008740A2">
            <w:rPr>
              <w:rFonts w:ascii="Verdana" w:hAnsi="Verdana"/>
              <w:sz w:val="16"/>
            </w:rPr>
            <w:t>Genehmigt:</w:t>
          </w:r>
          <w:r w:rsidRPr="008740A2">
            <w:rPr>
              <w:rFonts w:ascii="Verdana" w:hAnsi="Verdana"/>
            </w:rPr>
            <w:t xml:space="preserve"> </w:t>
          </w:r>
          <w:r w:rsidRPr="008740A2">
            <w:rPr>
              <w:rStyle w:val="Standard6ptZchnZchn"/>
            </w:rPr>
            <w:t>Name/Abt. Kurzzeichen</w:t>
          </w:r>
        </w:p>
      </w:tc>
    </w:tr>
    <w:tr w:rsidR="00953DF6" w:rsidRPr="008740A2" w:rsidTr="003F0718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:rsidR="00953DF6" w:rsidRPr="008740A2" w:rsidRDefault="00156AAF" w:rsidP="00B155A7">
          <w:pPr>
            <w:pStyle w:val="Fuzeile"/>
            <w:suppressAutoHyphens/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… …</w:t>
          </w:r>
          <w:r w:rsidR="005F5185">
            <w:rPr>
              <w:rFonts w:ascii="Verdana" w:hAnsi="Verdana"/>
              <w:sz w:val="16"/>
            </w:rPr>
            <w:t xml:space="preserve">, </w:t>
          </w:r>
          <w:r w:rsidR="00953DF6" w:rsidRPr="008740A2">
            <w:rPr>
              <w:rFonts w:ascii="Verdana" w:hAnsi="Verdana"/>
              <w:sz w:val="16"/>
            </w:rPr>
            <w:t>QM</w:t>
          </w:r>
          <w:r w:rsidR="00B155A7">
            <w:rPr>
              <w:rFonts w:ascii="Verdana" w:hAnsi="Verdana"/>
              <w:sz w:val="16"/>
            </w:rPr>
            <w:t xml:space="preserve">-Ass, </w:t>
          </w:r>
          <w:r w:rsidR="005F5185">
            <w:rPr>
              <w:rFonts w:ascii="Verdana" w:hAnsi="Verdana"/>
              <w:sz w:val="16"/>
            </w:rPr>
            <w:t>1</w:t>
          </w:r>
          <w:r w:rsidR="00B155A7">
            <w:rPr>
              <w:rFonts w:ascii="Verdana" w:hAnsi="Verdana"/>
              <w:sz w:val="16"/>
            </w:rPr>
            <w:t>9</w:t>
          </w:r>
          <w:r w:rsidR="005F5185">
            <w:rPr>
              <w:rFonts w:ascii="Verdana" w:hAnsi="Verdana"/>
              <w:sz w:val="16"/>
            </w:rPr>
            <w:t>.</w:t>
          </w:r>
          <w:r w:rsidR="00B155A7">
            <w:rPr>
              <w:rFonts w:ascii="Verdana" w:hAnsi="Verdana"/>
              <w:sz w:val="16"/>
            </w:rPr>
            <w:t>0</w:t>
          </w:r>
          <w:r w:rsidR="005F5185">
            <w:rPr>
              <w:rFonts w:ascii="Verdana" w:hAnsi="Verdana"/>
              <w:sz w:val="16"/>
            </w:rPr>
            <w:t>1</w:t>
          </w:r>
          <w:r w:rsidR="00B155A7">
            <w:rPr>
              <w:rFonts w:ascii="Verdana" w:hAnsi="Verdana"/>
              <w:sz w:val="16"/>
            </w:rPr>
            <w:t>.2016</w:t>
          </w:r>
        </w:p>
      </w:tc>
      <w:tc>
        <w:tcPr>
          <w:tcW w:w="3119" w:type="dxa"/>
          <w:shd w:val="clear" w:color="auto" w:fill="auto"/>
          <w:vAlign w:val="center"/>
        </w:tcPr>
        <w:p w:rsidR="00953DF6" w:rsidRPr="008740A2" w:rsidRDefault="00156AAF" w:rsidP="00B155A7">
          <w:pPr>
            <w:pStyle w:val="Fuzeile"/>
            <w:suppressAutoHyphens/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… …</w:t>
          </w:r>
          <w:r w:rsidR="00B155A7">
            <w:rPr>
              <w:rFonts w:ascii="Verdana" w:hAnsi="Verdana"/>
              <w:sz w:val="16"/>
            </w:rPr>
            <w:t xml:space="preserve">, QM, </w:t>
          </w:r>
          <w:r w:rsidR="005F5185">
            <w:rPr>
              <w:rFonts w:ascii="Verdana" w:hAnsi="Verdana"/>
              <w:sz w:val="16"/>
            </w:rPr>
            <w:t>1</w:t>
          </w:r>
          <w:r w:rsidR="00B155A7">
            <w:rPr>
              <w:rFonts w:ascii="Verdana" w:hAnsi="Verdana"/>
              <w:sz w:val="16"/>
            </w:rPr>
            <w:t>9</w:t>
          </w:r>
          <w:r w:rsidR="005F5185">
            <w:rPr>
              <w:rFonts w:ascii="Verdana" w:hAnsi="Verdana"/>
              <w:sz w:val="16"/>
            </w:rPr>
            <w:t>.</w:t>
          </w:r>
          <w:r w:rsidR="00B155A7">
            <w:rPr>
              <w:rFonts w:ascii="Verdana" w:hAnsi="Verdana"/>
              <w:sz w:val="16"/>
            </w:rPr>
            <w:t>0</w:t>
          </w:r>
          <w:r w:rsidR="005F5185">
            <w:rPr>
              <w:rFonts w:ascii="Verdana" w:hAnsi="Verdana"/>
              <w:sz w:val="16"/>
            </w:rPr>
            <w:t>1</w:t>
          </w:r>
          <w:r w:rsidR="00B155A7">
            <w:rPr>
              <w:rFonts w:ascii="Verdana" w:hAnsi="Verdana"/>
              <w:sz w:val="16"/>
            </w:rPr>
            <w:t>.2016</w:t>
          </w:r>
        </w:p>
      </w:tc>
      <w:tc>
        <w:tcPr>
          <w:tcW w:w="3119" w:type="dxa"/>
          <w:vAlign w:val="center"/>
        </w:tcPr>
        <w:p w:rsidR="00953DF6" w:rsidRPr="008740A2" w:rsidRDefault="00156AAF" w:rsidP="00B155A7">
          <w:pPr>
            <w:pStyle w:val="Fuzeile"/>
            <w:suppressAutoHyphens/>
            <w:spacing w:line="360" w:lineRule="auto"/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…</w:t>
          </w:r>
          <w:r w:rsidR="00B155A7">
            <w:rPr>
              <w:rFonts w:ascii="Verdana" w:hAnsi="Verdana"/>
              <w:sz w:val="16"/>
            </w:rPr>
            <w:t xml:space="preserve"> …, QM, 2</w:t>
          </w:r>
          <w:r w:rsidR="005F5185">
            <w:rPr>
              <w:rFonts w:ascii="Verdana" w:hAnsi="Verdana"/>
              <w:sz w:val="16"/>
            </w:rPr>
            <w:t>2.</w:t>
          </w:r>
          <w:r w:rsidR="00B155A7">
            <w:rPr>
              <w:rFonts w:ascii="Verdana" w:hAnsi="Verdana"/>
              <w:sz w:val="16"/>
            </w:rPr>
            <w:t>0</w:t>
          </w:r>
          <w:r w:rsidR="005F5185">
            <w:rPr>
              <w:rFonts w:ascii="Verdana" w:hAnsi="Verdana"/>
              <w:sz w:val="16"/>
            </w:rPr>
            <w:t>1.201</w:t>
          </w:r>
          <w:r w:rsidR="00B155A7">
            <w:rPr>
              <w:rFonts w:ascii="Verdana" w:hAnsi="Verdana"/>
              <w:sz w:val="16"/>
            </w:rPr>
            <w:t>6</w:t>
          </w:r>
        </w:p>
      </w:tc>
    </w:tr>
    <w:tr w:rsidR="00953DF6" w:rsidRPr="008740A2" w:rsidTr="003F0718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:rsidR="00953DF6" w:rsidRPr="008740A2" w:rsidRDefault="00953DF6" w:rsidP="003F0718">
          <w:pPr>
            <w:pStyle w:val="Standard6pt"/>
            <w:suppressAutoHyphens/>
            <w:ind w:left="34"/>
          </w:pPr>
          <w:r w:rsidRPr="008740A2">
            <w:fldChar w:fldCharType="begin"/>
          </w:r>
          <w:r w:rsidRPr="008740A2">
            <w:instrText xml:space="preserve"> DATE \@ "dd. MMMM yyyy" \* MERGEFORMAT </w:instrText>
          </w:r>
          <w:r w:rsidRPr="008740A2">
            <w:fldChar w:fldCharType="separate"/>
          </w:r>
          <w:r w:rsidR="00B155A7">
            <w:rPr>
              <w:noProof/>
            </w:rPr>
            <w:t>22. Januar 2016</w:t>
          </w:r>
          <w:r w:rsidRPr="008740A2"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:rsidR="00953DF6" w:rsidRPr="008740A2" w:rsidRDefault="00953DF6" w:rsidP="003F0718">
          <w:pPr>
            <w:pStyle w:val="Standard6pt"/>
            <w:suppressAutoHyphens/>
            <w:ind w:left="0"/>
          </w:pPr>
          <w:r w:rsidRPr="008740A2">
            <w:fldChar w:fldCharType="begin"/>
          </w:r>
          <w:r w:rsidRPr="008740A2">
            <w:instrText xml:space="preserve"> FILENAME \p </w:instrText>
          </w:r>
          <w:r w:rsidRPr="008740A2">
            <w:fldChar w:fldCharType="separate"/>
          </w:r>
          <w:r w:rsidR="00B155A7">
            <w:rPr>
              <w:noProof/>
            </w:rPr>
            <w:t>G:\Kursunterlagen\neu\080500_PB_01_Produktion und Dienstleistungserbringung_Muster_160119.docx</w:t>
          </w:r>
          <w:r w:rsidRPr="008740A2">
            <w:rPr>
              <w:noProof/>
            </w:rPr>
            <w:fldChar w:fldCharType="end"/>
          </w:r>
        </w:p>
      </w:tc>
    </w:tr>
  </w:tbl>
  <w:p w:rsidR="00953DF6" w:rsidRPr="008740A2" w:rsidRDefault="00953DF6">
    <w:pPr>
      <w:pStyle w:val="Fuzeile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A8A" w:rsidRDefault="00142A8A" w:rsidP="00FB7436">
      <w:r>
        <w:separator/>
      </w:r>
    </w:p>
  </w:footnote>
  <w:footnote w:type="continuationSeparator" w:id="0">
    <w:p w:rsidR="00142A8A" w:rsidRDefault="00142A8A" w:rsidP="00FB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8"/>
      <w:gridCol w:w="5528"/>
      <w:gridCol w:w="709"/>
      <w:gridCol w:w="1564"/>
    </w:tblGrid>
    <w:tr w:rsidR="00156AAF" w:rsidRPr="00324A78" w:rsidTr="00E606FF">
      <w:trPr>
        <w:trHeight w:val="274"/>
        <w:jc w:val="center"/>
      </w:trPr>
      <w:tc>
        <w:tcPr>
          <w:tcW w:w="1838" w:type="dxa"/>
          <w:vMerge w:val="restart"/>
          <w:vAlign w:val="center"/>
        </w:tcPr>
        <w:p w:rsidR="00156AAF" w:rsidRPr="00324A78" w:rsidRDefault="00156AAF" w:rsidP="003F0718">
          <w:pPr>
            <w:suppressAutoHyphens/>
            <w:ind w:right="323"/>
            <w:rPr>
              <w:sz w:val="16"/>
              <w:szCs w:val="24"/>
              <w:lang w:val="en-US" w:eastAsia="de-AT"/>
            </w:rPr>
          </w:pPr>
          <w:r>
            <w:rPr>
              <w:rFonts w:cs="Arial"/>
              <w:noProof/>
              <w:sz w:val="16"/>
              <w:szCs w:val="24"/>
              <w:lang w:val="de-AT" w:eastAsia="de-AT"/>
            </w:rPr>
            <w:t>&lt;logo&gt;</w:t>
          </w:r>
        </w:p>
      </w:tc>
      <w:tc>
        <w:tcPr>
          <w:tcW w:w="5528" w:type="dxa"/>
          <w:vMerge w:val="restart"/>
          <w:vAlign w:val="center"/>
        </w:tcPr>
        <w:p w:rsidR="00156AAF" w:rsidRPr="00156AAF" w:rsidRDefault="00156AAF" w:rsidP="00156AAF">
          <w:pPr>
            <w:suppressAutoHyphens/>
            <w:spacing w:line="360" w:lineRule="auto"/>
            <w:jc w:val="center"/>
            <w:rPr>
              <w:rFonts w:ascii="Verdana" w:hAnsi="Verdana"/>
              <w:b/>
              <w:sz w:val="20"/>
              <w:lang w:val="de-AT" w:eastAsia="de-AT"/>
            </w:rPr>
          </w:pPr>
          <w:r w:rsidRPr="00370E90">
            <w:rPr>
              <w:rFonts w:ascii="Verdana" w:hAnsi="Verdana"/>
              <w:b/>
              <w:sz w:val="20"/>
              <w:lang w:val="de-AT" w:eastAsia="de-AT"/>
            </w:rPr>
            <w:t>Prozessbeschreibung</w:t>
          </w:r>
        </w:p>
      </w:tc>
      <w:tc>
        <w:tcPr>
          <w:tcW w:w="709" w:type="dxa"/>
          <w:vAlign w:val="center"/>
        </w:tcPr>
        <w:p w:rsidR="00156AAF" w:rsidRPr="00E606FF" w:rsidRDefault="00156AAF" w:rsidP="003F0718">
          <w:pPr>
            <w:suppressAutoHyphens/>
            <w:rPr>
              <w:rFonts w:ascii="Verdana" w:hAnsi="Verdana"/>
              <w:sz w:val="16"/>
              <w:lang w:val="en-US" w:eastAsia="de-AT"/>
            </w:rPr>
          </w:pPr>
          <w:proofErr w:type="spellStart"/>
          <w:proofErr w:type="gramStart"/>
          <w:r w:rsidRPr="00E606FF">
            <w:rPr>
              <w:rFonts w:ascii="Verdana" w:hAnsi="Verdana"/>
              <w:sz w:val="16"/>
              <w:lang w:val="en-US" w:eastAsia="de-AT"/>
            </w:rPr>
            <w:t>Dok</w:t>
          </w:r>
          <w:proofErr w:type="spellEnd"/>
          <w:r w:rsidRPr="00E606FF">
            <w:rPr>
              <w:rFonts w:ascii="Verdana" w:hAnsi="Verdana"/>
              <w:sz w:val="16"/>
              <w:lang w:val="en-US" w:eastAsia="de-AT"/>
            </w:rPr>
            <w:t>.:</w:t>
          </w:r>
          <w:proofErr w:type="gramEnd"/>
        </w:p>
      </w:tc>
      <w:tc>
        <w:tcPr>
          <w:tcW w:w="1564" w:type="dxa"/>
          <w:vAlign w:val="center"/>
        </w:tcPr>
        <w:p w:rsidR="00156AAF" w:rsidRPr="00E606FF" w:rsidRDefault="00156AAF" w:rsidP="00E606FF">
          <w:pPr>
            <w:suppressAutoHyphens/>
            <w:rPr>
              <w:rFonts w:ascii="Verdana" w:hAnsi="Verdana"/>
              <w:sz w:val="16"/>
              <w:lang w:val="en-US" w:eastAsia="de-AT"/>
            </w:rPr>
          </w:pPr>
          <w:r w:rsidRPr="00E606FF">
            <w:rPr>
              <w:rFonts w:ascii="Verdana" w:hAnsi="Verdana" w:cs="Arial"/>
              <w:sz w:val="16"/>
              <w:szCs w:val="12"/>
              <w:lang w:val="de-AT" w:eastAsia="de-AT"/>
            </w:rPr>
            <w:t>0</w:t>
          </w:r>
          <w:r w:rsidR="00E606FF" w:rsidRPr="00E606FF">
            <w:rPr>
              <w:rFonts w:ascii="Verdana" w:hAnsi="Verdana" w:cs="Arial"/>
              <w:sz w:val="16"/>
              <w:szCs w:val="12"/>
              <w:lang w:val="de-AT" w:eastAsia="de-AT"/>
            </w:rPr>
            <w:t>8</w:t>
          </w:r>
          <w:r w:rsidRPr="00E606FF">
            <w:rPr>
              <w:rFonts w:ascii="Verdana" w:hAnsi="Verdana" w:cs="Arial"/>
              <w:sz w:val="16"/>
              <w:szCs w:val="12"/>
              <w:lang w:val="de-AT" w:eastAsia="de-AT"/>
            </w:rPr>
            <w:t>050</w:t>
          </w:r>
          <w:r w:rsidR="00E606FF" w:rsidRPr="00E606FF">
            <w:rPr>
              <w:rFonts w:ascii="Verdana" w:hAnsi="Verdana" w:cs="Arial"/>
              <w:sz w:val="16"/>
              <w:szCs w:val="12"/>
              <w:lang w:val="de-AT" w:eastAsia="de-AT"/>
            </w:rPr>
            <w:t>0</w:t>
          </w:r>
          <w:r w:rsidRPr="00E606FF">
            <w:rPr>
              <w:rFonts w:ascii="Verdana" w:hAnsi="Verdana" w:cs="Arial"/>
              <w:sz w:val="16"/>
              <w:szCs w:val="12"/>
              <w:lang w:val="de-AT" w:eastAsia="de-AT"/>
            </w:rPr>
            <w:t xml:space="preserve">_PB_01 </w:t>
          </w:r>
        </w:p>
      </w:tc>
    </w:tr>
    <w:tr w:rsidR="00156AAF" w:rsidRPr="00324A78" w:rsidTr="00E606FF">
      <w:trPr>
        <w:jc w:val="center"/>
      </w:trPr>
      <w:tc>
        <w:tcPr>
          <w:tcW w:w="1838" w:type="dxa"/>
          <w:vMerge/>
          <w:vAlign w:val="center"/>
        </w:tcPr>
        <w:p w:rsidR="00156AAF" w:rsidRPr="00324A78" w:rsidRDefault="00156AAF" w:rsidP="003F0718">
          <w:pPr>
            <w:suppressAutoHyphens/>
            <w:rPr>
              <w:sz w:val="16"/>
              <w:szCs w:val="24"/>
              <w:lang w:val="en-US" w:eastAsia="de-AT"/>
            </w:rPr>
          </w:pPr>
        </w:p>
      </w:tc>
      <w:tc>
        <w:tcPr>
          <w:tcW w:w="5528" w:type="dxa"/>
          <w:vMerge/>
          <w:vAlign w:val="center"/>
        </w:tcPr>
        <w:p w:rsidR="00156AAF" w:rsidRPr="00324A78" w:rsidRDefault="00156AAF" w:rsidP="003F0718">
          <w:pPr>
            <w:suppressAutoHyphens/>
            <w:rPr>
              <w:sz w:val="16"/>
              <w:szCs w:val="24"/>
              <w:lang w:val="en-US" w:eastAsia="de-AT"/>
            </w:rPr>
          </w:pPr>
        </w:p>
      </w:tc>
      <w:tc>
        <w:tcPr>
          <w:tcW w:w="709" w:type="dxa"/>
          <w:vAlign w:val="center"/>
        </w:tcPr>
        <w:p w:rsidR="00156AAF" w:rsidRPr="00E606FF" w:rsidRDefault="00156AAF" w:rsidP="003F0718">
          <w:pPr>
            <w:suppressAutoHyphens/>
            <w:rPr>
              <w:rFonts w:ascii="Verdana" w:hAnsi="Verdana"/>
              <w:sz w:val="16"/>
              <w:lang w:val="en-US" w:eastAsia="de-AT"/>
            </w:rPr>
          </w:pPr>
          <w:r w:rsidRPr="00E606FF">
            <w:rPr>
              <w:rFonts w:ascii="Verdana" w:hAnsi="Verdana"/>
              <w:sz w:val="16"/>
              <w:lang w:val="en-US" w:eastAsia="de-AT"/>
            </w:rPr>
            <w:t>Rev.:</w:t>
          </w:r>
        </w:p>
      </w:tc>
      <w:tc>
        <w:tcPr>
          <w:tcW w:w="1564" w:type="dxa"/>
          <w:vAlign w:val="center"/>
        </w:tcPr>
        <w:p w:rsidR="00156AAF" w:rsidRPr="00E606FF" w:rsidRDefault="00156AAF" w:rsidP="003F0718">
          <w:pPr>
            <w:suppressAutoHyphens/>
            <w:rPr>
              <w:rFonts w:ascii="Verdana" w:hAnsi="Verdana"/>
              <w:sz w:val="16"/>
              <w:lang w:val="en-US" w:eastAsia="de-AT"/>
            </w:rPr>
          </w:pPr>
          <w:r w:rsidRPr="00E606FF">
            <w:rPr>
              <w:rFonts w:ascii="Verdana" w:hAnsi="Verdana"/>
              <w:sz w:val="16"/>
              <w:lang w:val="en-US" w:eastAsia="de-AT"/>
            </w:rPr>
            <w:t>01</w:t>
          </w:r>
        </w:p>
      </w:tc>
    </w:tr>
    <w:tr w:rsidR="00953DF6" w:rsidRPr="00324A78" w:rsidTr="00E606FF">
      <w:trPr>
        <w:trHeight w:val="581"/>
        <w:jc w:val="center"/>
      </w:trPr>
      <w:tc>
        <w:tcPr>
          <w:tcW w:w="1838" w:type="dxa"/>
          <w:vMerge/>
          <w:vAlign w:val="center"/>
        </w:tcPr>
        <w:p w:rsidR="00953DF6" w:rsidRPr="00324A78" w:rsidRDefault="00953DF6" w:rsidP="003F0718">
          <w:pPr>
            <w:suppressAutoHyphens/>
            <w:rPr>
              <w:sz w:val="16"/>
              <w:szCs w:val="24"/>
              <w:lang w:val="en-US" w:eastAsia="de-AT"/>
            </w:rPr>
          </w:pPr>
        </w:p>
      </w:tc>
      <w:tc>
        <w:tcPr>
          <w:tcW w:w="5528" w:type="dxa"/>
          <w:vAlign w:val="center"/>
        </w:tcPr>
        <w:p w:rsidR="00953DF6" w:rsidRPr="00324A78" w:rsidRDefault="00156AAF" w:rsidP="00E606FF">
          <w:pPr>
            <w:suppressAutoHyphens/>
            <w:jc w:val="center"/>
            <w:rPr>
              <w:sz w:val="16"/>
              <w:szCs w:val="24"/>
              <w:lang w:val="en-US" w:eastAsia="de-AT"/>
            </w:rPr>
          </w:pPr>
          <w:r w:rsidRPr="00156AAF">
            <w:rPr>
              <w:rFonts w:ascii="Verdana" w:hAnsi="Verdana"/>
              <w:b/>
              <w:szCs w:val="18"/>
              <w:lang w:val="de-AT" w:eastAsia="de-AT"/>
            </w:rPr>
            <w:t xml:space="preserve">Produktion </w:t>
          </w:r>
          <w:r w:rsidR="00E606FF">
            <w:rPr>
              <w:rFonts w:ascii="Verdana" w:hAnsi="Verdana"/>
              <w:b/>
              <w:szCs w:val="18"/>
              <w:lang w:val="de-AT" w:eastAsia="de-AT"/>
            </w:rPr>
            <w:t>und</w:t>
          </w:r>
          <w:r w:rsidRPr="00156AAF">
            <w:rPr>
              <w:rFonts w:ascii="Verdana" w:hAnsi="Verdana"/>
              <w:b/>
              <w:szCs w:val="18"/>
              <w:lang w:val="de-AT" w:eastAsia="de-AT"/>
            </w:rPr>
            <w:t xml:space="preserve"> Dienstleistungserbringung</w:t>
          </w:r>
        </w:p>
      </w:tc>
      <w:tc>
        <w:tcPr>
          <w:tcW w:w="709" w:type="dxa"/>
          <w:vAlign w:val="center"/>
        </w:tcPr>
        <w:p w:rsidR="00953DF6" w:rsidRPr="00E606FF" w:rsidRDefault="00953DF6" w:rsidP="003F0718">
          <w:pPr>
            <w:suppressAutoHyphens/>
            <w:rPr>
              <w:rFonts w:ascii="Verdana" w:hAnsi="Verdana"/>
              <w:sz w:val="16"/>
              <w:lang w:val="en-US" w:eastAsia="de-AT"/>
            </w:rPr>
          </w:pPr>
          <w:proofErr w:type="spellStart"/>
          <w:r w:rsidRPr="00E606FF">
            <w:rPr>
              <w:rFonts w:ascii="Verdana" w:hAnsi="Verdana"/>
              <w:sz w:val="16"/>
              <w:lang w:val="en-US" w:eastAsia="de-AT"/>
            </w:rPr>
            <w:t>Seite</w:t>
          </w:r>
          <w:proofErr w:type="spellEnd"/>
          <w:r w:rsidRPr="00E606FF">
            <w:rPr>
              <w:rFonts w:ascii="Verdana" w:hAnsi="Verdana"/>
              <w:sz w:val="16"/>
              <w:lang w:val="en-US" w:eastAsia="de-AT"/>
            </w:rPr>
            <w:t>:</w:t>
          </w:r>
        </w:p>
      </w:tc>
      <w:tc>
        <w:tcPr>
          <w:tcW w:w="1564" w:type="dxa"/>
          <w:vAlign w:val="center"/>
        </w:tcPr>
        <w:p w:rsidR="00953DF6" w:rsidRPr="00E606FF" w:rsidRDefault="00953DF6" w:rsidP="003F0718">
          <w:pPr>
            <w:suppressAutoHyphens/>
            <w:rPr>
              <w:rFonts w:ascii="Verdana" w:hAnsi="Verdana"/>
              <w:sz w:val="16"/>
              <w:lang w:val="en-US" w:eastAsia="de-AT"/>
            </w:rPr>
          </w:pPr>
          <w:r w:rsidRPr="00E606FF">
            <w:rPr>
              <w:rFonts w:ascii="Verdana" w:hAnsi="Verdana"/>
              <w:sz w:val="16"/>
              <w:szCs w:val="24"/>
              <w:lang w:val="en-US" w:eastAsia="de-AT"/>
            </w:rPr>
            <w:fldChar w:fldCharType="begin"/>
          </w:r>
          <w:r w:rsidRPr="00E606FF">
            <w:rPr>
              <w:rFonts w:ascii="Verdana" w:hAnsi="Verdana"/>
              <w:sz w:val="16"/>
              <w:szCs w:val="24"/>
              <w:lang w:val="en-US" w:eastAsia="de-AT"/>
            </w:rPr>
            <w:instrText xml:space="preserve"> PAGE </w:instrText>
          </w:r>
          <w:r w:rsidRPr="00E606FF">
            <w:rPr>
              <w:rFonts w:ascii="Verdana" w:hAnsi="Verdana"/>
              <w:sz w:val="16"/>
              <w:szCs w:val="24"/>
              <w:lang w:val="en-US" w:eastAsia="de-AT"/>
            </w:rPr>
            <w:fldChar w:fldCharType="separate"/>
          </w:r>
          <w:r w:rsidR="00B155A7">
            <w:rPr>
              <w:rFonts w:ascii="Verdana" w:hAnsi="Verdana"/>
              <w:noProof/>
              <w:sz w:val="16"/>
              <w:szCs w:val="24"/>
              <w:lang w:val="en-US" w:eastAsia="de-AT"/>
            </w:rPr>
            <w:t>5</w:t>
          </w:r>
          <w:r w:rsidRPr="00E606FF">
            <w:rPr>
              <w:rFonts w:ascii="Verdana" w:hAnsi="Verdana"/>
              <w:sz w:val="16"/>
              <w:szCs w:val="24"/>
              <w:lang w:val="en-US" w:eastAsia="de-AT"/>
            </w:rPr>
            <w:fldChar w:fldCharType="end"/>
          </w:r>
          <w:r w:rsidRPr="00E606FF">
            <w:rPr>
              <w:rFonts w:ascii="Verdana" w:hAnsi="Verdana"/>
              <w:sz w:val="16"/>
              <w:szCs w:val="24"/>
              <w:lang w:val="en-US" w:eastAsia="de-AT"/>
            </w:rPr>
            <w:t xml:space="preserve"> von </w:t>
          </w:r>
          <w:r w:rsidRPr="00E606FF">
            <w:rPr>
              <w:rFonts w:ascii="Verdana" w:hAnsi="Verdana"/>
              <w:sz w:val="16"/>
              <w:lang w:val="en-US" w:eastAsia="de-AT"/>
            </w:rPr>
            <w:fldChar w:fldCharType="begin"/>
          </w:r>
          <w:r w:rsidRPr="00E606FF">
            <w:rPr>
              <w:rFonts w:ascii="Verdana" w:hAnsi="Verdana"/>
              <w:sz w:val="16"/>
              <w:lang w:val="en-US" w:eastAsia="de-AT"/>
            </w:rPr>
            <w:instrText xml:space="preserve"> NUMPAGES </w:instrText>
          </w:r>
          <w:r w:rsidRPr="00E606FF">
            <w:rPr>
              <w:rFonts w:ascii="Verdana" w:hAnsi="Verdana"/>
              <w:sz w:val="16"/>
              <w:lang w:val="en-US" w:eastAsia="de-AT"/>
            </w:rPr>
            <w:fldChar w:fldCharType="separate"/>
          </w:r>
          <w:r w:rsidR="00B155A7">
            <w:rPr>
              <w:rFonts w:ascii="Verdana" w:hAnsi="Verdana"/>
              <w:noProof/>
              <w:sz w:val="16"/>
              <w:lang w:val="en-US" w:eastAsia="de-AT"/>
            </w:rPr>
            <w:t>5</w:t>
          </w:r>
          <w:r w:rsidRPr="00E606FF">
            <w:rPr>
              <w:rFonts w:ascii="Verdana" w:hAnsi="Verdana"/>
              <w:sz w:val="16"/>
              <w:lang w:val="en-US" w:eastAsia="de-AT"/>
            </w:rPr>
            <w:fldChar w:fldCharType="end"/>
          </w:r>
        </w:p>
      </w:tc>
    </w:tr>
  </w:tbl>
  <w:p w:rsidR="00953DF6" w:rsidRDefault="00953D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82B08"/>
    <w:multiLevelType w:val="hybridMultilevel"/>
    <w:tmpl w:val="223CBA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35F9"/>
    <w:multiLevelType w:val="multilevel"/>
    <w:tmpl w:val="0C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D41723D"/>
    <w:multiLevelType w:val="multilevel"/>
    <w:tmpl w:val="0C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4E1F3F66"/>
    <w:multiLevelType w:val="hybridMultilevel"/>
    <w:tmpl w:val="D14E4D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B3B5D"/>
    <w:multiLevelType w:val="hybridMultilevel"/>
    <w:tmpl w:val="632AD7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441A0"/>
    <w:multiLevelType w:val="hybridMultilevel"/>
    <w:tmpl w:val="BD34119C"/>
    <w:lvl w:ilvl="0" w:tplc="7B4219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36"/>
    <w:rsid w:val="00024F56"/>
    <w:rsid w:val="000B59B0"/>
    <w:rsid w:val="000C791D"/>
    <w:rsid w:val="000F6FBA"/>
    <w:rsid w:val="00112A74"/>
    <w:rsid w:val="00142A8A"/>
    <w:rsid w:val="001431FD"/>
    <w:rsid w:val="00156AAF"/>
    <w:rsid w:val="001856DE"/>
    <w:rsid w:val="00192758"/>
    <w:rsid w:val="001A47A5"/>
    <w:rsid w:val="001D18B0"/>
    <w:rsid w:val="001F600F"/>
    <w:rsid w:val="00201F96"/>
    <w:rsid w:val="00217477"/>
    <w:rsid w:val="0022530B"/>
    <w:rsid w:val="0029038A"/>
    <w:rsid w:val="002D30E1"/>
    <w:rsid w:val="002E3001"/>
    <w:rsid w:val="002F781C"/>
    <w:rsid w:val="0030590B"/>
    <w:rsid w:val="00315C2D"/>
    <w:rsid w:val="00361CF6"/>
    <w:rsid w:val="00370E90"/>
    <w:rsid w:val="0038680B"/>
    <w:rsid w:val="003B184F"/>
    <w:rsid w:val="003F0718"/>
    <w:rsid w:val="0044475D"/>
    <w:rsid w:val="00470A6B"/>
    <w:rsid w:val="004E4958"/>
    <w:rsid w:val="0050237C"/>
    <w:rsid w:val="00512E40"/>
    <w:rsid w:val="00534ADD"/>
    <w:rsid w:val="005F5185"/>
    <w:rsid w:val="00605D1D"/>
    <w:rsid w:val="00623B3B"/>
    <w:rsid w:val="00631844"/>
    <w:rsid w:val="006657EA"/>
    <w:rsid w:val="006936F1"/>
    <w:rsid w:val="00755284"/>
    <w:rsid w:val="00757ADE"/>
    <w:rsid w:val="007B0BB5"/>
    <w:rsid w:val="007B7C59"/>
    <w:rsid w:val="007D5BCE"/>
    <w:rsid w:val="007F43FA"/>
    <w:rsid w:val="00854079"/>
    <w:rsid w:val="00864FB0"/>
    <w:rsid w:val="00872F49"/>
    <w:rsid w:val="008740A2"/>
    <w:rsid w:val="008A600D"/>
    <w:rsid w:val="008C2FB5"/>
    <w:rsid w:val="00953DF6"/>
    <w:rsid w:val="009933B8"/>
    <w:rsid w:val="00A447E8"/>
    <w:rsid w:val="00A82A6C"/>
    <w:rsid w:val="00AD4CF9"/>
    <w:rsid w:val="00B155A7"/>
    <w:rsid w:val="00B33795"/>
    <w:rsid w:val="00C14FB8"/>
    <w:rsid w:val="00C406C6"/>
    <w:rsid w:val="00C91156"/>
    <w:rsid w:val="00CA4704"/>
    <w:rsid w:val="00CB01F2"/>
    <w:rsid w:val="00CD3539"/>
    <w:rsid w:val="00D04113"/>
    <w:rsid w:val="00D1479C"/>
    <w:rsid w:val="00D5774F"/>
    <w:rsid w:val="00DF5E8D"/>
    <w:rsid w:val="00E20303"/>
    <w:rsid w:val="00E46040"/>
    <w:rsid w:val="00E606FF"/>
    <w:rsid w:val="00E869A9"/>
    <w:rsid w:val="00EA6191"/>
    <w:rsid w:val="00EC7F20"/>
    <w:rsid w:val="00EF6340"/>
    <w:rsid w:val="00F36B19"/>
    <w:rsid w:val="00F37B6B"/>
    <w:rsid w:val="00F453B5"/>
    <w:rsid w:val="00F54F85"/>
    <w:rsid w:val="00F76B79"/>
    <w:rsid w:val="00F942E8"/>
    <w:rsid w:val="00FB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CD0803-E168-46AA-B7E5-2F24A85D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743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B7436"/>
    <w:pPr>
      <w:keepNext/>
      <w:numPr>
        <w:numId w:val="6"/>
      </w:numPr>
      <w:spacing w:before="240" w:after="120"/>
      <w:jc w:val="left"/>
      <w:outlineLvl w:val="0"/>
    </w:pPr>
    <w:rPr>
      <w:rFonts w:cs="Arial"/>
      <w:b/>
      <w:caps/>
      <w:kern w:val="28"/>
      <w:u w:val="single"/>
      <w:lang w:val="de-AT"/>
    </w:rPr>
  </w:style>
  <w:style w:type="paragraph" w:styleId="berschrift2">
    <w:name w:val="heading 2"/>
    <w:basedOn w:val="berschrift1"/>
    <w:next w:val="Standard"/>
    <w:link w:val="berschrift2Zchn"/>
    <w:qFormat/>
    <w:rsid w:val="00FB7436"/>
    <w:pPr>
      <w:numPr>
        <w:ilvl w:val="1"/>
      </w:numPr>
      <w:spacing w:before="360"/>
      <w:outlineLvl w:val="1"/>
    </w:pPr>
    <w:rPr>
      <w:caps w:val="0"/>
    </w:rPr>
  </w:style>
  <w:style w:type="paragraph" w:styleId="berschrift3">
    <w:name w:val="heading 3"/>
    <w:basedOn w:val="berschrift2"/>
    <w:next w:val="Standard"/>
    <w:link w:val="berschrift3Zchn"/>
    <w:qFormat/>
    <w:rsid w:val="00FB7436"/>
    <w:pPr>
      <w:numPr>
        <w:ilvl w:val="2"/>
      </w:numPr>
      <w:outlineLvl w:val="2"/>
    </w:pPr>
    <w:rPr>
      <w:b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B01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01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01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01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01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B01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B7436"/>
    <w:rPr>
      <w:rFonts w:ascii="Arial" w:eastAsia="Times New Roman" w:hAnsi="Arial" w:cs="Arial"/>
      <w:b/>
      <w:caps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FB7436"/>
    <w:rPr>
      <w:rFonts w:ascii="Arial" w:eastAsia="Times New Roman" w:hAnsi="Arial" w:cs="Arial"/>
      <w:b/>
      <w:kern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FB7436"/>
    <w:rPr>
      <w:rFonts w:ascii="Arial" w:eastAsia="Times New Roman" w:hAnsi="Arial" w:cs="Arial"/>
      <w:kern w:val="28"/>
      <w:szCs w:val="20"/>
      <w:u w:val="single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FB74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B7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B74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436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nhideWhenUsed/>
    <w:rsid w:val="00FB74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B7436"/>
    <w:rPr>
      <w:rFonts w:ascii="Arial" w:eastAsia="Times New Roman" w:hAnsi="Arial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4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436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Standard6pt">
    <w:name w:val="Standard 6pt"/>
    <w:basedOn w:val="Standard"/>
    <w:link w:val="Standard6ptZchnZchn"/>
    <w:rsid w:val="00FB7436"/>
    <w:pPr>
      <w:keepNext/>
      <w:ind w:left="340"/>
      <w:jc w:val="left"/>
    </w:pPr>
    <w:rPr>
      <w:rFonts w:ascii="Verdana" w:hAnsi="Verdana"/>
      <w:sz w:val="12"/>
    </w:rPr>
  </w:style>
  <w:style w:type="character" w:customStyle="1" w:styleId="Standard6ptZchnZchn">
    <w:name w:val="Standard 6pt Zchn Zchn"/>
    <w:basedOn w:val="Absatz-Standardschriftart"/>
    <w:link w:val="Standard6pt"/>
    <w:rsid w:val="00FB7436"/>
    <w:rPr>
      <w:rFonts w:ascii="Verdana" w:eastAsia="Times New Roman" w:hAnsi="Verdana" w:cs="Times New Roman"/>
      <w:sz w:val="1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406C6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01F2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01F2"/>
    <w:rPr>
      <w:rFonts w:asciiTheme="majorHAnsi" w:eastAsiaTheme="majorEastAsia" w:hAnsiTheme="majorHAnsi" w:cstheme="majorBidi"/>
      <w:color w:val="243F60" w:themeColor="accent1" w:themeShade="7F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01F2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01F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993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PowerPoint_Slide2.sld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Oberchristl - Orgatech GmbH</dc:creator>
  <cp:lastModifiedBy>Andrea Kraus</cp:lastModifiedBy>
  <cp:revision>4</cp:revision>
  <cp:lastPrinted>2012-05-29T11:09:00Z</cp:lastPrinted>
  <dcterms:created xsi:type="dcterms:W3CDTF">2015-10-30T10:08:00Z</dcterms:created>
  <dcterms:modified xsi:type="dcterms:W3CDTF">2016-01-22T10:07:00Z</dcterms:modified>
</cp:coreProperties>
</file>